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false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са редовне седнице Научног већа Института за физику одржане 0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10</w:t>
      </w:r>
      <w:r>
        <w:rPr>
          <w:rFonts w:cs="Times New Roman" w:ascii="Times New Roman" w:hAnsi="Times New Roman"/>
          <w:b/>
          <w:sz w:val="24"/>
          <w:szCs w:val="24"/>
        </w:rPr>
        <w:t>.2024.године</w:t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Присутни чланови:</w:t>
      </w:r>
    </w:p>
    <w:p>
      <w:pPr>
        <w:pStyle w:val="Normal"/>
        <w:suppressAutoHyphens w:val="false"/>
        <w:jc w:val="both"/>
        <w:rPr/>
      </w:pPr>
      <w:r>
        <w:rPr/>
      </w:r>
    </w:p>
    <w:p>
      <w:pPr>
        <w:pStyle w:val="Normal"/>
        <w:suppressAutoHyphens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Научни саветници: др Душан Арсеновић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др А</w:t>
      </w:r>
      <w:r>
        <w:rPr>
          <w:rFonts w:cs="Times New Roman" w:ascii="Times New Roman" w:hAnsi="Times New Roman"/>
          <w:sz w:val="24"/>
          <w:szCs w:val="24"/>
          <w:lang w:val="sr-RS"/>
        </w:rPr>
        <w:t>нтун</w:t>
      </w:r>
      <w:r>
        <w:rPr>
          <w:rFonts w:cs="Times New Roman" w:ascii="Times New Roman" w:hAnsi="Times New Roman"/>
          <w:sz w:val="24"/>
          <w:szCs w:val="24"/>
        </w:rPr>
        <w:t xml:space="preserve"> Б</w:t>
      </w:r>
      <w:r>
        <w:rPr>
          <w:rFonts w:cs="Times New Roman" w:ascii="Times New Roman" w:hAnsi="Times New Roman"/>
          <w:sz w:val="24"/>
          <w:szCs w:val="24"/>
          <w:lang w:val="sr-RS"/>
        </w:rPr>
        <w:t>алаж</w:t>
      </w:r>
      <w:r>
        <w:rPr>
          <w:rFonts w:cs="Times New Roman" w:ascii="Times New Roman" w:hAnsi="Times New Roman"/>
          <w:sz w:val="24"/>
          <w:szCs w:val="24"/>
        </w:rPr>
        <w:t>, др Александар Богојевић,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Марко Војиновић, др Мирјана Грујић Бројчин,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 xml:space="preserve">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Саша Дујко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др Горан Исић, др Ненад Лазаревић, др Саша Лазовић,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Гордана Маловић, др Милица Миловановић, др Милан Петровић, др Маја Рабасовић, др Марија Радмиловић Рађеновић, </w:t>
      </w:r>
      <w:r>
        <w:rPr>
          <w:rFonts w:cs="Times New Roman" w:ascii="Times New Roman" w:hAnsi="Times New Roman"/>
          <w:sz w:val="24"/>
          <w:szCs w:val="24"/>
        </w:rPr>
        <w:t xml:space="preserve">др Ненад Симоновић, др Владимир Удовичић,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Игор Франовић, </w:t>
      </w:r>
      <w:r>
        <w:rPr>
          <w:rFonts w:cs="Times New Roman" w:ascii="Times New Roman" w:hAnsi="Times New Roman"/>
          <w:sz w:val="24"/>
          <w:szCs w:val="24"/>
        </w:rPr>
        <w:t xml:space="preserve">др Бранислав Цветковић </w:t>
      </w:r>
    </w:p>
    <w:p>
      <w:pPr>
        <w:pStyle w:val="Normal"/>
        <w:suppressAutoHyphens w:val="false"/>
        <w:jc w:val="both"/>
        <w:rPr/>
      </w:pPr>
      <w:r>
        <w:rPr/>
      </w:r>
    </w:p>
    <w:p>
      <w:pPr>
        <w:pStyle w:val="Normal"/>
        <w:suppressAutoHyphens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Ивана Васић, </w:t>
      </w:r>
      <w:r>
        <w:rPr>
          <w:rFonts w:cs="Times New Roman" w:ascii="Times New Roman" w:hAnsi="Times New Roman"/>
          <w:sz w:val="24"/>
          <w:szCs w:val="24"/>
        </w:rPr>
        <w:t xml:space="preserve">др Бојана Вишић, др </w:t>
      </w:r>
      <w:r>
        <w:rPr>
          <w:rFonts w:cs="Times New Roman" w:ascii="Times New Roman" w:hAnsi="Times New Roman"/>
          <w:sz w:val="24"/>
          <w:szCs w:val="24"/>
          <w:lang w:val="sr-RS"/>
        </w:rPr>
        <w:t>Зоран Грујић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Дејан Јоковић, </w:t>
      </w:r>
      <w:r>
        <w:rPr>
          <w:rFonts w:cs="Times New Roman" w:ascii="Times New Roman" w:hAnsi="Times New Roman"/>
          <w:sz w:val="24"/>
          <w:szCs w:val="24"/>
        </w:rPr>
        <w:t xml:space="preserve">др Димитрије Малетић, др Зоран Мијић,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Новица Пауновић, </w:t>
      </w:r>
      <w:r>
        <w:rPr>
          <w:rFonts w:cs="Times New Roman" w:ascii="Times New Roman" w:hAnsi="Times New Roman"/>
          <w:sz w:val="24"/>
          <w:szCs w:val="24"/>
        </w:rPr>
        <w:t>др Димитрије Степаненко</w:t>
      </w:r>
    </w:p>
    <w:p>
      <w:pPr>
        <w:pStyle w:val="Normal"/>
        <w:suppressAutoHyphens w:val="false"/>
        <w:jc w:val="both"/>
        <w:rPr/>
      </w:pPr>
      <w:r>
        <w:rPr/>
      </w:r>
    </w:p>
    <w:p>
      <w:pPr>
        <w:pStyle w:val="Normal"/>
        <w:suppressAutoHyphens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Марија Јанковић, др Александра Коларски, др Марина Лекић, др Јелена Митрић, др Биљана Станков, др Игор Прлина, др Тијана Томашевић Илић</w:t>
      </w:r>
    </w:p>
    <w:p>
      <w:pPr>
        <w:pStyle w:val="Normal"/>
        <w:suppressAutoHyphens w:val="false"/>
        <w:jc w:val="both"/>
        <w:rPr/>
      </w:pPr>
      <w:r>
        <w:rPr/>
      </w:r>
    </w:p>
    <w:p>
      <w:pPr>
        <w:pStyle w:val="Normal"/>
        <w:suppressAutoHyphens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/>
      </w:pPr>
      <w:r>
        <w:rPr/>
      </w:r>
    </w:p>
    <w:p>
      <w:pPr>
        <w:pStyle w:val="Normal"/>
        <w:suppressAutoHyphens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Научни саветници: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Биљана Бабић, др Александар Белић, др Дарко Васиљевић, др Магдалена Ђорђевић,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Александар Крмпот,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Драгана Марић, </w:t>
      </w:r>
      <w:r>
        <w:rPr>
          <w:rFonts w:cs="Times New Roman" w:ascii="Times New Roman" w:hAnsi="Times New Roman"/>
          <w:sz w:val="24"/>
          <w:szCs w:val="24"/>
          <w:lang w:val="sr-RS"/>
        </w:rPr>
        <w:t>др Јасана Ристић Ђуровић, др Владимир Срећковић</w:t>
      </w:r>
    </w:p>
    <w:p>
      <w:pPr>
        <w:pStyle w:val="Normal"/>
        <w:suppressAutoHyphens w:val="false"/>
        <w:jc w:val="both"/>
        <w:rPr/>
      </w:pPr>
      <w:r>
        <w:rPr/>
      </w:r>
    </w:p>
    <w:p>
      <w:pPr>
        <w:pStyle w:val="Normal"/>
        <w:suppressAutoHyphens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>др Јелена Јовићевић</w:t>
      </w:r>
    </w:p>
    <w:p>
      <w:pPr>
        <w:pStyle w:val="Normal"/>
        <w:suppressAutoHyphens w:val="false"/>
        <w:jc w:val="both"/>
        <w:rPr/>
      </w:pPr>
      <w:r>
        <w:rPr/>
      </w:r>
    </w:p>
    <w:p>
      <w:pPr>
        <w:pStyle w:val="Normal"/>
        <w:suppressAutoHyphens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Научни сарадници: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Јулија Шћепановић</w:t>
      </w:r>
    </w:p>
    <w:p>
      <w:pPr>
        <w:pStyle w:val="Normal"/>
        <w:suppressAutoHyphens w:val="false"/>
        <w:jc w:val="both"/>
        <w:rPr/>
      </w:pPr>
      <w:r>
        <w:rPr/>
      </w:r>
    </w:p>
    <w:p>
      <w:pPr>
        <w:pStyle w:val="Normal"/>
        <w:suppressAutoHyphens w:val="false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Електронски гласали по тачкама дневног реда: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 xml:space="preserve"> др Марија Митровић Данкулов,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др </w:t>
      </w:r>
      <w:r>
        <w:rPr>
          <w:rFonts w:cs="Times New Roman" w:ascii="Times New Roman" w:hAnsi="Times New Roman"/>
          <w:i/>
          <w:iCs/>
          <w:sz w:val="24"/>
          <w:szCs w:val="24"/>
          <w:lang w:val="sr-RS"/>
        </w:rPr>
        <w:t>Невена Пуач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1. Усвајање записника са редовне седнице одржане </w:t>
      </w:r>
      <w:hyperlink r:id="rId2" w:tgtFrame="_blank">
        <w:bookmarkStart w:id="0" w:name="_Hlk179458155"/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07.05.2024.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године, и електронских седница одржаних </w:t>
      </w:r>
      <w:hyperlink r:id="rId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04.06.2024.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02.07.2024.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06.08.2024.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и </w:t>
      </w:r>
      <w:hyperlink r:id="rId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03.09.2024.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  <w:bookmarkEnd w:id="0"/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 Утврђивање предлога за изборе у научна звања и избори у истраживачка звања (</w:t>
      </w:r>
      <w:hyperlink r:id="rId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Комисије за вредновање научног рада):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2.1. др Марко Николић, реизбор у звање виши научни сарадник (</w:t>
      </w:r>
      <w:hyperlink r:id="rId8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9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0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презентација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2.2. др Дејан Симић, реизбор у звање научни сарадник (</w:t>
      </w:r>
      <w:hyperlink r:id="rId11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презентација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2.3. др Андреј Буњац, реизбор у звање научни сарадник (</w:t>
      </w:r>
      <w:hyperlink r:id="rId1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презентација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2.4. Јелена Трајковић, избор у звање истраживач сарадник (</w:t>
      </w:r>
      <w:hyperlink r:id="rId1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8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презентација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2.5. Филип Крајинић, избор у звање истраживач сарадник (</w:t>
      </w:r>
      <w:hyperlink r:id="rId19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20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презентација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2.6. Сретен Јевремовић, избор у звање истраживач приправник (</w:t>
      </w:r>
      <w:hyperlink r:id="rId21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 Покретање поступака за изборе у звања (</w:t>
      </w:r>
      <w:hyperlink r:id="rId2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Комисије за вредновање научног рада о материјалима кандидата):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3.1. др Милош Травар, избор у звање научни сарадник (</w:t>
      </w:r>
      <w:hyperlink r:id="rId2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3.2. Марта Букумира, избор у звање истраживач сарадник (</w:t>
      </w:r>
      <w:hyperlink r:id="rId2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3.3. Јована Јелић, избор у звање истраживач сарадник (</w:t>
      </w:r>
      <w:hyperlink r:id="rId2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3.4. Алекса Денчевски, избор у звање истаживач сарадник (</w:t>
      </w:r>
      <w:hyperlink r:id="rId2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4</w:t>
      </w:r>
      <w:bookmarkStart w:id="1" w:name="_Hlk179460288"/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. Избор представника у Већу института и кандидата за представника у Већу за студије при Универзитету </w:t>
      </w:r>
      <w:bookmarkEnd w:id="1"/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(</w:t>
      </w:r>
      <w:hyperlink r:id="rId2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допис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Универзитета у Београду):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 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- др Ненад Лазаревић, научни саветник; предлагачи: др Невена Пуач, др Душан Арсеновић, др Антун Балаж (</w:t>
      </w:r>
      <w:hyperlink r:id="rId28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кандидатура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5.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-  др Антун Балаж (</w:t>
      </w:r>
      <w:hyperlink r:id="rId29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допис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Након усвајања дневног реда, прешло се на дискусију појединачних тачака: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1.</w:t>
      </w:r>
      <w:r>
        <w:rPr>
          <w:rFonts w:cs="Times New Roman" w:ascii="Times New Roman" w:hAnsi="Times New Roman"/>
          <w:sz w:val="24"/>
          <w:szCs w:val="24"/>
        </w:rPr>
        <w:t xml:space="preserve">Једногласно је усвојен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>записника са редовне седнице одржане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sr-RS"/>
        </w:rPr>
        <w:t xml:space="preserve"> </w:t>
      </w:r>
      <w:hyperlink r:id="rId30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07.05.2024.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године, и електронских седница одржаних </w:t>
      </w:r>
      <w:hyperlink r:id="rId31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04.06.2024.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3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02.07.2024.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3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06.08.2024.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и </w:t>
      </w:r>
      <w:hyperlink r:id="rId3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03.09.2024.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 Константовано је да постоји кворум за пуноважно утврђивање предлога за избор/реизбор у научна/истраживачка звања  виши научни сарадник и научни сарадник, као и истраживач сарадник. Члановима Научног већа су на интернет страници Научног већа стављени на увид извештаји комисија за (ре)избор сарадника у одговарајућа звања. Комисија за вредновање научног рада је константовала да сви извештаји задовољавају прописане критеријуме о састављању извештаја и да садрже све неопходне елементе прописане од стране М</w:t>
      </w:r>
      <w:r>
        <w:rPr>
          <w:rFonts w:cs="Times New Roman" w:ascii="Times New Roman" w:hAnsi="Times New Roman"/>
          <w:sz w:val="24"/>
          <w:szCs w:val="24"/>
          <w:lang w:val="sr-RS"/>
        </w:rPr>
        <w:t>НТРИ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both"/>
        <w:rPr/>
      </w:pPr>
      <w:bookmarkStart w:id="2" w:name="_Hlk159420302"/>
      <w:bookmarkEnd w:id="2"/>
      <w:r>
        <w:rPr>
          <w:rFonts w:cs="Times New Roman" w:ascii="Times New Roman" w:hAnsi="Times New Roman"/>
          <w:sz w:val="24"/>
          <w:szCs w:val="24"/>
          <w:lang w:val="sr-CS"/>
        </w:rPr>
        <w:t>2.1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Драгутина Шевића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jедногласно је утврђен предлог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 xml:space="preserve">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виши </w:t>
      </w:r>
      <w:r>
        <w:rPr>
          <w:rFonts w:cs="Times New Roman" w:ascii="Times New Roman" w:hAnsi="Times New Roman"/>
          <w:sz w:val="24"/>
          <w:szCs w:val="24"/>
        </w:rPr>
        <w:t>научн</w:t>
      </w:r>
      <w:r>
        <w:rPr>
          <w:rFonts w:cs="Times New Roman" w:ascii="Times New Roman" w:hAnsi="Times New Roman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Марка Николића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2.2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Бранислава Цветковића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једногласно је утврђен предлог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 xml:space="preserve">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научни сарадник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др Дејана Симића.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/>
      </w:r>
      <w:bookmarkStart w:id="3" w:name="_Hlk159420302"/>
      <w:bookmarkStart w:id="4" w:name="_Hlk159420302"/>
      <w:bookmarkEnd w:id="4"/>
    </w:p>
    <w:p>
      <w:pPr>
        <w:pStyle w:val="Normal"/>
        <w:jc w:val="both"/>
        <w:rPr/>
      </w:pPr>
      <w:bookmarkStart w:id="5" w:name="_Hlk159420469"/>
      <w:r>
        <w:rPr>
          <w:rFonts w:cs="Times New Roman" w:ascii="Times New Roman" w:hAnsi="Times New Roman"/>
          <w:sz w:val="24"/>
          <w:szCs w:val="24"/>
          <w:lang w:val="sr-CS"/>
        </w:rPr>
        <w:t>2.</w:t>
      </w:r>
      <w:r>
        <w:rPr>
          <w:rFonts w:cs="Times New Roman" w:ascii="Times New Roman" w:hAnsi="Times New Roman"/>
          <w:sz w:val="24"/>
          <w:szCs w:val="24"/>
          <w:lang w:val="sr-RS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Ненада Симоновића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jедногласно је утврђен предлог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>избор у звање научн</w:t>
      </w:r>
      <w:r>
        <w:rPr>
          <w:rFonts w:cs="Times New Roman" w:ascii="Times New Roman" w:hAnsi="Times New Roman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Андреја Буњца</w:t>
      </w:r>
      <w:r>
        <w:rPr>
          <w:rFonts w:cs="Times New Roman" w:ascii="Times New Roman" w:hAnsi="Times New Roman"/>
          <w:sz w:val="24"/>
          <w:szCs w:val="24"/>
        </w:rPr>
        <w:t>.</w:t>
      </w:r>
      <w:bookmarkEnd w:id="5"/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2.</w:t>
      </w:r>
      <w:r>
        <w:rPr>
          <w:rFonts w:cs="Times New Roman" w:ascii="Times New Roman" w:hAnsi="Times New Roman"/>
          <w:sz w:val="24"/>
          <w:szCs w:val="24"/>
          <w:lang w:val="sr-RS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Анђелије Илић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једногласно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 сарадник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Јелену Трајковић.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2.</w:t>
      </w:r>
      <w:r>
        <w:rPr>
          <w:rFonts w:cs="Times New Roman" w:ascii="Times New Roman" w:hAnsi="Times New Roman"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Бранислава Јеленковића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jедногласно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</w:t>
      </w:r>
      <w:r>
        <w:rPr>
          <w:rFonts w:cs="Times New Roman" w:ascii="Times New Roman" w:hAnsi="Times New Roman"/>
          <w:sz w:val="24"/>
          <w:szCs w:val="24"/>
        </w:rPr>
        <w:t xml:space="preserve">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Филипа Крајинића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2.</w:t>
      </w:r>
      <w:r>
        <w:rPr>
          <w:rFonts w:cs="Times New Roman" w:ascii="Times New Roman" w:hAnsi="Times New Roman"/>
          <w:sz w:val="24"/>
          <w:szCs w:val="24"/>
          <w:lang w:val="sr-RS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 xml:space="preserve">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истраживач приправник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Сретена Јевремовића.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3.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p>
      <w:pPr>
        <w:pStyle w:val="Normal"/>
        <w:jc w:val="both"/>
        <w:rPr/>
      </w:pPr>
      <w:bookmarkStart w:id="6" w:name="_Hlk179459280"/>
      <w:r>
        <w:rPr>
          <w:rFonts w:cs="Times New Roman" w:ascii="Times New Roman" w:hAnsi="Times New Roman"/>
          <w:sz w:val="24"/>
          <w:szCs w:val="24"/>
          <w:lang w:val="sr-RS"/>
        </w:rPr>
        <w:t xml:space="preserve">3.1. 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др Милоша Травара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научни сарадник.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Дејан Јоковић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виши </w:t>
      </w:r>
      <w:r>
        <w:rPr>
          <w:rFonts w:cs="Times New Roman" w:ascii="Times New Roman" w:hAnsi="Times New Roman"/>
          <w:sz w:val="24"/>
          <w:szCs w:val="24"/>
          <w:lang w:val="sr-RS"/>
        </w:rPr>
        <w:t>научни сарадник</w:t>
      </w:r>
      <w:r>
        <w:rPr>
          <w:rFonts w:cs="Times New Roman" w:ascii="Times New Roman" w:hAnsi="Times New Roman"/>
          <w:sz w:val="24"/>
          <w:szCs w:val="24"/>
          <w:lang w:val="sr-CS"/>
        </w:rPr>
        <w:t>, Институт за физику у Београду, 1. референт,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Никола Веселиновић</w:t>
      </w:r>
      <w:r>
        <w:rPr>
          <w:rFonts w:cs="Times New Roman" w:ascii="Times New Roman" w:hAnsi="Times New Roman"/>
          <w:sz w:val="24"/>
          <w:szCs w:val="24"/>
          <w:lang w:val="sr-CS"/>
        </w:rPr>
        <w:t>, виши научни сарадник, Институт за физику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проф. </w:t>
      </w:r>
      <w:r>
        <w:rPr>
          <w:rFonts w:cs="Times New Roman" w:ascii="Times New Roman" w:hAnsi="Times New Roman"/>
          <w:sz w:val="24"/>
          <w:szCs w:val="24"/>
          <w:lang w:val="sr-CS"/>
        </w:rPr>
        <w:t>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Јована Николов</w:t>
      </w:r>
      <w:r>
        <w:rPr>
          <w:rFonts w:cs="Times New Roman" w:ascii="Times New Roman" w:hAnsi="Times New Roman"/>
          <w:sz w:val="24"/>
          <w:szCs w:val="24"/>
          <w:lang w:val="sr-CS"/>
        </w:rPr>
        <w:t>, ред</w:t>
      </w:r>
      <w:r>
        <w:rPr>
          <w:rFonts w:cs="Times New Roman" w:ascii="Times New Roman" w:hAnsi="Times New Roman"/>
          <w:sz w:val="24"/>
          <w:szCs w:val="24"/>
          <w:lang w:val="sr-RS"/>
        </w:rPr>
        <w:t>овни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професор природно-математичког факултет</w:t>
      </w:r>
      <w:r>
        <w:rPr>
          <w:rFonts w:cs="Times New Roman" w:ascii="Times New Roman" w:hAnsi="Times New Roman"/>
          <w:sz w:val="24"/>
          <w:szCs w:val="24"/>
          <w:lang w:val="sr-CS"/>
        </w:rPr>
        <w:t>а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Универзитета  у </w:t>
      </w:r>
      <w:bookmarkEnd w:id="6"/>
      <w:r>
        <w:rPr>
          <w:rFonts w:cs="Times New Roman" w:ascii="Times New Roman" w:hAnsi="Times New Roman"/>
          <w:sz w:val="24"/>
          <w:szCs w:val="24"/>
          <w:lang w:val="sr-CS"/>
        </w:rPr>
        <w:t>Новом Саду</w:t>
      </w:r>
      <w:r>
        <w:rPr>
          <w:rFonts w:cs="Times New Roman" w:ascii="Times New Roman" w:hAnsi="Times New Roman"/>
          <w:sz w:val="24"/>
          <w:szCs w:val="24"/>
          <w:lang w:val="sr-RS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3.2. 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Марте Букумире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истраживач сарадник.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Александар Крмпот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саветник, Институт за физику у Београду, 1. референт,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Наташа Тодоровић</w:t>
      </w:r>
      <w:r>
        <w:rPr>
          <w:rFonts w:cs="Times New Roman" w:ascii="Times New Roman" w:hAnsi="Times New Roman"/>
          <w:sz w:val="24"/>
          <w:szCs w:val="24"/>
          <w:lang w:val="sr-CS"/>
        </w:rPr>
        <w:t>, виши научни сарадник, Институт за биолошка истраживања „Синиша Станковић“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Михаило Рабасовић</w:t>
      </w:r>
      <w:r>
        <w:rPr>
          <w:rFonts w:cs="Times New Roman" w:ascii="Times New Roman" w:hAnsi="Times New Roman"/>
          <w:sz w:val="24"/>
          <w:szCs w:val="24"/>
          <w:lang w:val="sr-CS"/>
        </w:rPr>
        <w:t>, виши научни сарадник, Институт за физику у Београду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3.3. 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 Алексе Денчевског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истраживач сарадник.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Михаило Рабасовић</w:t>
      </w:r>
      <w:r>
        <w:rPr>
          <w:rFonts w:cs="Times New Roman" w:ascii="Times New Roman" w:hAnsi="Times New Roman"/>
          <w:sz w:val="24"/>
          <w:szCs w:val="24"/>
          <w:lang w:val="sr-CS"/>
        </w:rPr>
        <w:t>, виши научни сарадник, Институт за физику у Београду, 1. референт,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Ивана Дрвеница</w:t>
      </w:r>
      <w:r>
        <w:rPr>
          <w:rFonts w:cs="Times New Roman" w:ascii="Times New Roman" w:hAnsi="Times New Roman"/>
          <w:sz w:val="24"/>
          <w:szCs w:val="24"/>
          <w:lang w:val="sr-CS"/>
        </w:rPr>
        <w:t>, виши научни сарадник, Институт за медицинска истраживања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Марко Николић</w:t>
      </w:r>
      <w:r>
        <w:rPr>
          <w:rFonts w:cs="Times New Roman" w:ascii="Times New Roman" w:hAnsi="Times New Roman"/>
          <w:sz w:val="24"/>
          <w:szCs w:val="24"/>
          <w:lang w:val="sr-CS"/>
        </w:rPr>
        <w:t>, виши научни сарадник, Институт за физику у Београду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3.4. 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 Јована Јелић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истраживач сарадник.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Михаило Рабасовић</w:t>
      </w:r>
      <w:r>
        <w:rPr>
          <w:rFonts w:cs="Times New Roman" w:ascii="Times New Roman" w:hAnsi="Times New Roman"/>
          <w:sz w:val="24"/>
          <w:szCs w:val="24"/>
          <w:lang w:val="sr-CS"/>
        </w:rPr>
        <w:t>, виши научни сарадник, Институт за физику у Београду, 1. референт,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Ивана Дрвеница</w:t>
      </w:r>
      <w:r>
        <w:rPr>
          <w:rFonts w:cs="Times New Roman" w:ascii="Times New Roman" w:hAnsi="Times New Roman"/>
          <w:sz w:val="24"/>
          <w:szCs w:val="24"/>
          <w:lang w:val="sr-CS"/>
        </w:rPr>
        <w:t>, виши научни сарадник, Институт за медицинска истраживања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Драгутин Шевић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саветник, Институт за физику у Београду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Spacing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4.  Избор представника у Већу института и кандидата за представника у Већу за студије при Универзитету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4</w:t>
      </w:r>
      <w:r>
        <w:rPr>
          <w:rFonts w:cs="Times New Roman" w:ascii="Times New Roman" w:hAnsi="Times New Roman"/>
          <w:sz w:val="24"/>
          <w:szCs w:val="24"/>
        </w:rPr>
        <w:t>.1.  Чланови Научно</w:t>
      </w:r>
      <w:r>
        <w:rPr>
          <w:rFonts w:cs="Times New Roman" w:ascii="Times New Roman" w:hAnsi="Times New Roman"/>
          <w:sz w:val="24"/>
          <w:szCs w:val="24"/>
        </w:rPr>
        <w:t>г</w:t>
      </w:r>
      <w:r>
        <w:rPr>
          <w:rFonts w:cs="Times New Roman" w:ascii="Times New Roman" w:hAnsi="Times New Roman"/>
          <w:sz w:val="24"/>
          <w:szCs w:val="24"/>
        </w:rPr>
        <w:t xml:space="preserve"> већа су тајним гласањем изабрали др </w:t>
      </w:r>
      <w:r>
        <w:rPr>
          <w:rFonts w:cs="Times New Roman" w:ascii="Times New Roman" w:hAnsi="Times New Roman"/>
          <w:sz w:val="24"/>
          <w:szCs w:val="24"/>
          <w:lang w:val="sr-RS"/>
        </w:rPr>
        <w:t>Ненда Лазаревића</w:t>
      </w:r>
      <w:r>
        <w:rPr>
          <w:rFonts w:cs="Times New Roman" w:ascii="Times New Roman" w:hAnsi="Times New Roman"/>
          <w:sz w:val="24"/>
          <w:szCs w:val="24"/>
        </w:rPr>
        <w:t>, научног саветника,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представника у Већу института </w:t>
      </w:r>
      <w:r>
        <w:rPr>
          <w:rFonts w:cs="Times New Roman" w:ascii="Times New Roman" w:hAnsi="Times New Roman"/>
          <w:sz w:val="24"/>
          <w:szCs w:val="24"/>
        </w:rPr>
        <w:t>Универзитета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а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кандидата за представника у Већу за студије при Универзитету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предложен је др Александар Крмпот.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Комисија за бројање гласова била је у следећем саставу: др </w:t>
      </w:r>
      <w:r>
        <w:rPr>
          <w:rFonts w:cs="Times New Roman" w:ascii="Times New Roman" w:hAnsi="Times New Roman"/>
          <w:sz w:val="24"/>
          <w:szCs w:val="24"/>
          <w:lang w:val="sr-RS"/>
        </w:rPr>
        <w:t>Јелена Митрић</w:t>
      </w:r>
      <w:r>
        <w:rPr>
          <w:rFonts w:cs="Times New Roman" w:ascii="Times New Roman" w:hAnsi="Times New Roman"/>
          <w:sz w:val="24"/>
          <w:szCs w:val="24"/>
        </w:rPr>
        <w:t xml:space="preserve">, др </w:t>
      </w:r>
      <w:r>
        <w:rPr>
          <w:rFonts w:cs="Times New Roman" w:ascii="Times New Roman" w:hAnsi="Times New Roman"/>
          <w:sz w:val="24"/>
          <w:szCs w:val="24"/>
          <w:lang w:val="sr-RS"/>
        </w:rPr>
        <w:t>Бранислав Цветковић</w:t>
      </w:r>
      <w:r>
        <w:rPr>
          <w:rFonts w:cs="Times New Roman" w:ascii="Times New Roman" w:hAnsi="Times New Roman"/>
          <w:sz w:val="24"/>
          <w:szCs w:val="24"/>
        </w:rPr>
        <w:t xml:space="preserve"> и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Зоран Грујић.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Резултати тајног гласања су: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Гласал</w:t>
      </w:r>
      <w:r>
        <w:rPr>
          <w:rFonts w:cs="Times New Roman" w:ascii="Times New Roman" w:hAnsi="Times New Roman"/>
          <w:sz w:val="24"/>
          <w:szCs w:val="24"/>
          <w:lang w:val="sr-RS"/>
        </w:rPr>
        <w:t>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је</w:t>
      </w:r>
      <w:r>
        <w:rPr>
          <w:rFonts w:cs="Times New Roman" w:ascii="Times New Roman" w:hAnsi="Times New Roman"/>
          <w:sz w:val="24"/>
          <w:szCs w:val="24"/>
        </w:rPr>
        <w:t xml:space="preserve"> 3</w:t>
      </w:r>
      <w:r>
        <w:rPr>
          <w:rFonts w:cs="Times New Roman" w:ascii="Times New Roman" w:hAnsi="Times New Roman"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члан</w:t>
      </w:r>
      <w:r>
        <w:rPr>
          <w:rFonts w:cs="Times New Roman" w:ascii="Times New Roman" w:hAnsi="Times New Roman"/>
          <w:sz w:val="24"/>
          <w:szCs w:val="24"/>
          <w:lang w:val="sr-RS"/>
        </w:rPr>
        <w:t>ова</w:t>
      </w:r>
      <w:r>
        <w:rPr>
          <w:rFonts w:cs="Times New Roman" w:ascii="Times New Roman" w:hAnsi="Times New Roman"/>
          <w:sz w:val="24"/>
          <w:szCs w:val="24"/>
        </w:rPr>
        <w:t xml:space="preserve"> Научног већа.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Подршку </w:t>
      </w:r>
      <w:r>
        <w:rPr>
          <w:rFonts w:cs="Times New Roman" w:ascii="Times New Roman" w:hAnsi="Times New Roman"/>
          <w:sz w:val="24"/>
          <w:szCs w:val="24"/>
          <w:lang w:val="sr-RS"/>
        </w:rPr>
        <w:t>за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Ненада Лазаревића </w:t>
      </w:r>
      <w:r>
        <w:rPr>
          <w:rFonts w:cs="Times New Roman" w:ascii="Times New Roman" w:hAnsi="Times New Roman"/>
          <w:sz w:val="24"/>
          <w:szCs w:val="24"/>
        </w:rPr>
        <w:t>да</w:t>
      </w:r>
      <w:r>
        <w:rPr>
          <w:rFonts w:cs="Times New Roman" w:ascii="Times New Roman" w:hAnsi="Times New Roman"/>
          <w:sz w:val="24"/>
          <w:szCs w:val="24"/>
          <w:lang w:val="sr-RS"/>
        </w:rPr>
        <w:t>ла су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34</w:t>
      </w:r>
      <w:r>
        <w:rPr>
          <w:rFonts w:cs="Times New Roman" w:ascii="Times New Roman" w:hAnsi="Times New Roman"/>
          <w:sz w:val="24"/>
          <w:szCs w:val="24"/>
        </w:rPr>
        <w:t xml:space="preserve"> члан</w:t>
      </w:r>
      <w:r>
        <w:rPr>
          <w:rFonts w:cs="Times New Roman" w:ascii="Times New Roman" w:hAnsi="Times New Roman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</w:rPr>
        <w:t>, подршку није дао 1 члан.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Подршку за др Александра Крмпота  дало је 27 чланова, подршку није дало 8 чланова.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5.1. др Антун Балаж (</w:t>
      </w:r>
      <w:hyperlink r:id="rId35" w:tgtFrame="_blank">
        <w:r>
          <w:rPr>
            <w:rStyle w:val="Hyperlink"/>
            <w:rFonts w:eastAsia="Times New Roman" w:ascii="Times New Roman" w:hAnsi="Times New Roman"/>
            <w:color w:val="000000"/>
            <w:sz w:val="24"/>
            <w:szCs w:val="24"/>
          </w:rPr>
          <w:t>допис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 раду Матичног научног одбора за физику)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Др Антун Балаж је обавестио чланове Научног већа о раду Матичног научног одбора за физику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 xml:space="preserve"> као и о Правилнику када ће да почне да се примењује.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</w:r>
    </w:p>
    <w:p>
      <w:pPr>
        <w:pStyle w:val="Normal"/>
        <w:ind w:firstLine="720" w:left="36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firstLine="720" w:left="36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</w:t>
      </w: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p>
      <w:pPr>
        <w:pStyle w:val="Normal"/>
        <w:ind w:firstLine="720" w:left="360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ind w:firstLine="720" w:left="360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3600" w:left="3600" w:right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40" w:right="1274" w:gutter="0" w:header="0" w:top="1828" w:footer="0" w:bottom="5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rsid w:val="00f75bd2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f75bd2"/>
    <w:pPr>
      <w:spacing w:before="0" w:after="140"/>
    </w:pPr>
    <w:rPr/>
  </w:style>
  <w:style w:type="paragraph" w:styleId="List">
    <w:name w:val="List"/>
    <w:basedOn w:val="BodyText"/>
    <w:rsid w:val="00f75bd2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f75bd2"/>
    <w:pPr>
      <w:suppressLineNumbers/>
    </w:pPr>
    <w:rPr>
      <w:rFonts w:cs="Lohit Devanagari"/>
    </w:rPr>
  </w:style>
  <w:style w:type="paragraph" w:styleId="Caption1">
    <w:name w:val="caption1"/>
    <w:basedOn w:val="Normal"/>
    <w:qFormat/>
    <w:rsid w:val="00f75bd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/>
      <w:contextualSpacing/>
    </w:pPr>
    <w:rPr/>
  </w:style>
  <w:style w:type="paragraph" w:styleId="HeaderandFooter" w:customStyle="1">
    <w:name w:val="Header and Footer"/>
    <w:basedOn w:val="Normal"/>
    <w:qFormat/>
    <w:rsid w:val="00f75bd2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75/" TargetMode="External"/><Relationship Id="rId3" Type="http://schemas.openxmlformats.org/officeDocument/2006/relationships/hyperlink" Target="https://www.indico.ipb.ac.rs/event/577/" TargetMode="External"/><Relationship Id="rId4" Type="http://schemas.openxmlformats.org/officeDocument/2006/relationships/hyperlink" Target="https://www.indico.ipb.ac.rs/event/578/" TargetMode="External"/><Relationship Id="rId5" Type="http://schemas.openxmlformats.org/officeDocument/2006/relationships/hyperlink" Target="https://www.indico.ipb.ac.rs/event/579/" TargetMode="External"/><Relationship Id="rId6" Type="http://schemas.openxmlformats.org/officeDocument/2006/relationships/hyperlink" Target="https://www.indico.ipb.ac.rs/event/580/" TargetMode="External"/><Relationship Id="rId7" Type="http://schemas.openxmlformats.org/officeDocument/2006/relationships/hyperlink" Target="https://www.indico.ipb.ac.rs/event/581/attachments/606/3383/izvestaj20241001.pdf" TargetMode="External"/><Relationship Id="rId8" Type="http://schemas.openxmlformats.org/officeDocument/2006/relationships/hyperlink" Target="https://www.indico.ipb.ac.rs/event/581/attachments/606/3386/Marko-Nikolic---Izvestaj-komisije.pdf" TargetMode="External"/><Relationship Id="rId9" Type="http://schemas.openxmlformats.org/officeDocument/2006/relationships/hyperlink" Target="https://www.indico.ipb.ac.rs/event/581/attachments/606/3388/Marko-Nikolic---Rezime-izvestaja.pdf" TargetMode="External"/><Relationship Id="rId10" Type="http://schemas.openxmlformats.org/officeDocument/2006/relationships/hyperlink" Target="https://www.indico.ipb.ac.rs/event/581/attachments/606/3387/Marko-Nikolic---prezentacija.pdf" TargetMode="External"/><Relationship Id="rId11" Type="http://schemas.openxmlformats.org/officeDocument/2006/relationships/hyperlink" Target="https://www.indico.ipb.ac.rs/event/581/attachments/606/3384/Dejan-Simic---Izvestaj-komisije.pdf" TargetMode="External"/><Relationship Id="rId12" Type="http://schemas.openxmlformats.org/officeDocument/2006/relationships/hyperlink" Target="https://www.indico.ipb.ac.rs/event/581/attachments/606/3364/Dejan-Simic---Rezime-izvestaja.pdf" TargetMode="External"/><Relationship Id="rId13" Type="http://schemas.openxmlformats.org/officeDocument/2006/relationships/hyperlink" Target="https://www.indico.ipb.ac.rs/event/581/attachments/606/3385/Dejan-Simic---prezentacija.pdf" TargetMode="External"/><Relationship Id="rId14" Type="http://schemas.openxmlformats.org/officeDocument/2006/relationships/hyperlink" Target="https://www.indico.ipb.ac.rs/event/581/attachments/606/3365/Andrej-Bunjac---Izvestaj-komisije.pdf" TargetMode="External"/><Relationship Id="rId15" Type="http://schemas.openxmlformats.org/officeDocument/2006/relationships/hyperlink" Target="https://www.indico.ipb.ac.rs/event/581/attachments/606/3372/Andrej-Bunjac---Rezime-izvestaja.pdf" TargetMode="External"/><Relationship Id="rId16" Type="http://schemas.openxmlformats.org/officeDocument/2006/relationships/hyperlink" Target="https://www.indico.ipb.ac.rs/event/581/attachments/606/3378/Andrej-Bunjac---prezentacija.pdf" TargetMode="External"/><Relationship Id="rId17" Type="http://schemas.openxmlformats.org/officeDocument/2006/relationships/hyperlink" Target="https://www.indico.ipb.ac.rs/event/581/attachments/606/3359/Jelena-Trajkovic---Izvestaj-komisije.pdf" TargetMode="External"/><Relationship Id="rId18" Type="http://schemas.openxmlformats.org/officeDocument/2006/relationships/hyperlink" Target="https://www.indico.ipb.ac.rs/event/581/attachments/606/3380/Jelena-Trajkovic---prezentacija.pdf" TargetMode="External"/><Relationship Id="rId19" Type="http://schemas.openxmlformats.org/officeDocument/2006/relationships/hyperlink" Target="https://www.indico.ipb.ac.rs/event/581/attachments/606/3376/Filip-Krajinic---Izvestaj-komisije.pdf" TargetMode="External"/><Relationship Id="rId20" Type="http://schemas.openxmlformats.org/officeDocument/2006/relationships/hyperlink" Target="https://www.indico.ipb.ac.rs/event/581/attachments/606/3382/Filip-Krajinic---prezentacija.pdf" TargetMode="External"/><Relationship Id="rId21" Type="http://schemas.openxmlformats.org/officeDocument/2006/relationships/hyperlink" Target="https://www.indico.ipb.ac.rs/event/581/attachments/606/3366/Sreten-Jevremovic---Materijal.pdf" TargetMode="External"/><Relationship Id="rId22" Type="http://schemas.openxmlformats.org/officeDocument/2006/relationships/hyperlink" Target="https://www.indico.ipb.ac.rs/event/581/attachments/606/3383/izvestaj20241001.pdf" TargetMode="External"/><Relationship Id="rId23" Type="http://schemas.openxmlformats.org/officeDocument/2006/relationships/hyperlink" Target="https://www.indico.ipb.ac.rs/event/581/attachments/606/3370/Milos-Travar---Materijal.pdf" TargetMode="External"/><Relationship Id="rId24" Type="http://schemas.openxmlformats.org/officeDocument/2006/relationships/hyperlink" Target="https://www.indico.ipb.ac.rs/event/581/attachments/606/3367/Marta-Bukumira---Materijal.pdf" TargetMode="External"/><Relationship Id="rId25" Type="http://schemas.openxmlformats.org/officeDocument/2006/relationships/hyperlink" Target="https://www.indico.ipb.ac.rs/event/581/attachments/606/3377/Jovana-Jelic---Materijal.pdf" TargetMode="External"/><Relationship Id="rId26" Type="http://schemas.openxmlformats.org/officeDocument/2006/relationships/hyperlink" Target="https://www.indico.ipb.ac.rs/event/581/attachments/606/3369/Aleksa-Dencevski---Materijal.pdf" TargetMode="External"/><Relationship Id="rId27" Type="http://schemas.openxmlformats.org/officeDocument/2006/relationships/hyperlink" Target="https://www.indico.ipb.ac.rs/event/581/attachments/606/3375/Dopis---Univerzitet-u-Beogradu.pdf" TargetMode="External"/><Relationship Id="rId28" Type="http://schemas.openxmlformats.org/officeDocument/2006/relationships/hyperlink" Target="https://www.indico.ipb.ac.rs/event/581/attachments/606/3381/Kandidatura---Nenad-Lazarevic.pdf" TargetMode="External"/><Relationship Id="rId29" Type="http://schemas.openxmlformats.org/officeDocument/2006/relationships/hyperlink" Target="https://www.indico.ipb.ac.rs/event/581/attachments/606/3374/Dopis---Antun-Balaz.pdf" TargetMode="External"/><Relationship Id="rId30" Type="http://schemas.openxmlformats.org/officeDocument/2006/relationships/hyperlink" Target="https://www.indico.ipb.ac.rs/event/575/" TargetMode="External"/><Relationship Id="rId31" Type="http://schemas.openxmlformats.org/officeDocument/2006/relationships/hyperlink" Target="https://www.indico.ipb.ac.rs/event/577/" TargetMode="External"/><Relationship Id="rId32" Type="http://schemas.openxmlformats.org/officeDocument/2006/relationships/hyperlink" Target="https://www.indico.ipb.ac.rs/event/578/" TargetMode="External"/><Relationship Id="rId33" Type="http://schemas.openxmlformats.org/officeDocument/2006/relationships/hyperlink" Target="https://www.indico.ipb.ac.rs/event/579/" TargetMode="External"/><Relationship Id="rId34" Type="http://schemas.openxmlformats.org/officeDocument/2006/relationships/hyperlink" Target="https://www.indico.ipb.ac.rs/event/580/" TargetMode="External"/><Relationship Id="rId35" Type="http://schemas.openxmlformats.org/officeDocument/2006/relationships/hyperlink" Target="https://www.indico.ipb.ac.rs/event/553/attachments/535/2792/Dopis---Antun-Balaz.pdf" TargetMode="External"/><Relationship Id="rId36" Type="http://schemas.openxmlformats.org/officeDocument/2006/relationships/fontTable" Target="fontTable.xml"/><Relationship Id="rId37" Type="http://schemas.openxmlformats.org/officeDocument/2006/relationships/settings" Target="settings.xml"/><Relationship Id="rId3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LibreOffice/7.6.2.1$Linux_X86_64 LibreOffice_project/60$Build-1</Application>
  <AppVersion>15.0000</AppVersion>
  <DocSecurity>0</DocSecurity>
  <Pages>4</Pages>
  <Words>1039</Words>
  <Characters>6034</Characters>
  <CharactersWithSpaces>7092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2024-09-24T07:54:00Z</dcterms:created>
  <dc:creator>Vanja pc</dc:creator>
  <dc:description/>
  <dc:language>en-US</dc:language>
  <cp:lastModifiedBy/>
  <dcterms:modified xsi:type="dcterms:W3CDTF">2024-10-23T21:32:20Z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