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FE8" w:rsidRPr="00624719" w:rsidRDefault="00063AA5">
      <w:pPr>
        <w:rPr>
          <w:b/>
          <w:sz w:val="24"/>
          <w:szCs w:val="24"/>
          <w:lang w:val="sr-Cyrl-CS"/>
        </w:rPr>
      </w:pPr>
      <w:r>
        <w:rPr>
          <w:lang w:val="sr-Cyrl-CS"/>
        </w:rPr>
        <w:t xml:space="preserve">                                      </w:t>
      </w:r>
      <w:r w:rsidRPr="00624719">
        <w:rPr>
          <w:b/>
          <w:sz w:val="24"/>
          <w:szCs w:val="24"/>
          <w:lang w:val="sr-Cyrl-CS"/>
        </w:rPr>
        <w:t>Објављени радови у међународним часописима</w:t>
      </w:r>
    </w:p>
    <w:p w:rsidR="00063AA5" w:rsidRDefault="00063AA5">
      <w:pPr>
        <w:rPr>
          <w:b/>
          <w:lang w:val="sr-Cyrl-CS"/>
        </w:rPr>
      </w:pPr>
    </w:p>
    <w:p w:rsidR="00063AA5" w:rsidRDefault="00063AA5">
      <w:pPr>
        <w:rPr>
          <w:b/>
          <w:lang w:val="sr-Cyrl-CS"/>
        </w:rPr>
      </w:pPr>
    </w:p>
    <w:p w:rsidR="002F33FC" w:rsidRPr="00624719" w:rsidRDefault="00063AA5" w:rsidP="00FA26AD">
      <w:pPr>
        <w:pStyle w:val="NoSpacing"/>
        <w:numPr>
          <w:ilvl w:val="0"/>
          <w:numId w:val="2"/>
        </w:numPr>
        <w:ind w:left="810"/>
        <w:jc w:val="both"/>
        <w:rPr>
          <w:b/>
          <w:sz w:val="24"/>
          <w:szCs w:val="24"/>
          <w:lang w:val="sr-Cyrl-CS"/>
        </w:rPr>
      </w:pPr>
      <w:r w:rsidRPr="00624719">
        <w:rPr>
          <w:sz w:val="24"/>
          <w:szCs w:val="24"/>
          <w:lang w:val="sr-Cyrl-CS"/>
        </w:rPr>
        <w:t xml:space="preserve">Михаило Д. Рабасовић, Дејан В. Пантелић, Бранислав М. Јеленковић, </w:t>
      </w:r>
      <w:r w:rsidR="002F33FC" w:rsidRPr="00624719">
        <w:rPr>
          <w:sz w:val="24"/>
          <w:szCs w:val="24"/>
          <w:lang w:val="sr-Cyrl-CS"/>
        </w:rPr>
        <w:t xml:space="preserve">Срећко Б. Ћурчић, Маја С. Рабасовић, Маја Д. Врбица, </w:t>
      </w:r>
      <w:r w:rsidR="002F33FC" w:rsidRPr="00624719">
        <w:rPr>
          <w:b/>
          <w:sz w:val="24"/>
          <w:szCs w:val="24"/>
          <w:lang w:val="sr-Cyrl-CS"/>
        </w:rPr>
        <w:t>Владимир М. Лазовић</w:t>
      </w:r>
      <w:r w:rsidR="002F33FC" w:rsidRPr="00624719">
        <w:rPr>
          <w:sz w:val="24"/>
          <w:szCs w:val="24"/>
          <w:lang w:val="sr-Cyrl-CS"/>
        </w:rPr>
        <w:t>, Божидар П. М. Ћурчић, Александар Ј. Крмпот</w:t>
      </w:r>
    </w:p>
    <w:p w:rsidR="002F33FC" w:rsidRPr="00624719" w:rsidRDefault="002F33FC" w:rsidP="00FA26AD">
      <w:pPr>
        <w:pStyle w:val="NoSpacing"/>
        <w:ind w:left="30"/>
        <w:jc w:val="both"/>
        <w:rPr>
          <w:sz w:val="24"/>
          <w:szCs w:val="24"/>
        </w:rPr>
      </w:pPr>
      <w:r w:rsidRPr="00624719">
        <w:rPr>
          <w:sz w:val="24"/>
          <w:szCs w:val="24"/>
        </w:rPr>
        <w:t>Nonlinear microscopy of chitin and chitinous structures: a case study of two cave-dwelling insects</w:t>
      </w:r>
    </w:p>
    <w:p w:rsidR="002F33FC" w:rsidRPr="00624719" w:rsidRDefault="002F33FC" w:rsidP="00FA26AD">
      <w:pPr>
        <w:pStyle w:val="NoSpacing"/>
        <w:ind w:left="30"/>
        <w:jc w:val="both"/>
        <w:rPr>
          <w:sz w:val="24"/>
          <w:szCs w:val="24"/>
        </w:rPr>
      </w:pPr>
      <w:r w:rsidRPr="00624719">
        <w:rPr>
          <w:sz w:val="24"/>
          <w:szCs w:val="24"/>
        </w:rPr>
        <w:t>Journal of Biomedical Optics 20(1), 016010 (Jan 09, 2015)</w:t>
      </w:r>
    </w:p>
    <w:p w:rsidR="002070E1" w:rsidRPr="00624719" w:rsidRDefault="00EA037E" w:rsidP="00FA26AD">
      <w:pPr>
        <w:pStyle w:val="NoSpacing"/>
        <w:ind w:left="30"/>
        <w:jc w:val="both"/>
        <w:rPr>
          <w:sz w:val="24"/>
          <w:szCs w:val="24"/>
        </w:rPr>
      </w:pPr>
      <w:r w:rsidRPr="00624719">
        <w:rPr>
          <w:sz w:val="24"/>
          <w:szCs w:val="24"/>
        </w:rPr>
        <w:t>M21, IF: 2.530</w:t>
      </w:r>
    </w:p>
    <w:p w:rsidR="002F33FC" w:rsidRDefault="002F33FC" w:rsidP="00FA26AD">
      <w:pPr>
        <w:pStyle w:val="NoSpacing"/>
        <w:ind w:left="30"/>
        <w:jc w:val="both"/>
      </w:pPr>
    </w:p>
    <w:p w:rsidR="002F33FC" w:rsidRDefault="002F33FC" w:rsidP="00FA26AD">
      <w:pPr>
        <w:pStyle w:val="NoSpacing"/>
        <w:ind w:left="30"/>
        <w:jc w:val="both"/>
      </w:pPr>
    </w:p>
    <w:p w:rsidR="002F33FC" w:rsidRPr="00624719" w:rsidRDefault="002F33FC" w:rsidP="00FA26AD">
      <w:pPr>
        <w:pStyle w:val="NoSpacing"/>
        <w:numPr>
          <w:ilvl w:val="0"/>
          <w:numId w:val="2"/>
        </w:numPr>
        <w:ind w:left="900"/>
        <w:jc w:val="both"/>
        <w:rPr>
          <w:sz w:val="24"/>
          <w:szCs w:val="24"/>
        </w:rPr>
      </w:pPr>
      <w:r w:rsidRPr="00624719">
        <w:rPr>
          <w:sz w:val="24"/>
          <w:szCs w:val="24"/>
        </w:rPr>
        <w:t xml:space="preserve">С. Петровић, Б. Салатић,  Д. Миловановић, </w:t>
      </w:r>
      <w:r w:rsidRPr="00624719">
        <w:rPr>
          <w:b/>
          <w:sz w:val="24"/>
          <w:szCs w:val="24"/>
        </w:rPr>
        <w:t>В. Лазовић</w:t>
      </w:r>
      <w:r w:rsidRPr="00624719">
        <w:rPr>
          <w:sz w:val="24"/>
          <w:szCs w:val="24"/>
        </w:rPr>
        <w:t>, Љ. Живкови</w:t>
      </w:r>
      <w:r w:rsidRPr="00624719">
        <w:rPr>
          <w:sz w:val="24"/>
          <w:szCs w:val="24"/>
          <w:lang w:val="sr-Cyrl-CS"/>
        </w:rPr>
        <w:t xml:space="preserve">ћ, </w:t>
      </w:r>
      <w:r w:rsidRPr="00624719">
        <w:rPr>
          <w:sz w:val="24"/>
          <w:szCs w:val="24"/>
        </w:rPr>
        <w:t xml:space="preserve"> М. Тртица, Б.</w:t>
      </w:r>
      <w:r w:rsidRPr="00624719">
        <w:rPr>
          <w:sz w:val="24"/>
          <w:szCs w:val="24"/>
          <w:lang w:val="sr-Cyrl-CS"/>
        </w:rPr>
        <w:t xml:space="preserve"> </w:t>
      </w:r>
      <w:r w:rsidRPr="00624719">
        <w:rPr>
          <w:sz w:val="24"/>
          <w:szCs w:val="24"/>
        </w:rPr>
        <w:t>Јеленковић</w:t>
      </w:r>
    </w:p>
    <w:p w:rsidR="002F33FC" w:rsidRPr="00624719" w:rsidRDefault="002F33FC" w:rsidP="00FA26AD">
      <w:pPr>
        <w:pStyle w:val="NoSpacing"/>
        <w:ind w:left="90"/>
        <w:jc w:val="both"/>
        <w:rPr>
          <w:sz w:val="24"/>
          <w:szCs w:val="24"/>
          <w:lang w:val="sr-Cyrl-CS"/>
        </w:rPr>
      </w:pPr>
      <w:r w:rsidRPr="00624719">
        <w:rPr>
          <w:sz w:val="24"/>
          <w:szCs w:val="24"/>
        </w:rPr>
        <w:t>Agglomeration in core-shell structure of CuAg nanoparticles synthesized by the                                                  laser ablation of Cu target in aqueous solutions</w:t>
      </w:r>
      <w:r w:rsidRPr="00624719">
        <w:rPr>
          <w:sz w:val="24"/>
          <w:szCs w:val="24"/>
          <w:lang w:val="sr-Cyrl-CS"/>
        </w:rPr>
        <w:t xml:space="preserve"> </w:t>
      </w:r>
    </w:p>
    <w:p w:rsidR="002F33FC" w:rsidRPr="00624719" w:rsidRDefault="002F33FC" w:rsidP="00FA26AD">
      <w:pPr>
        <w:pStyle w:val="NoSpacing"/>
        <w:ind w:left="90"/>
        <w:jc w:val="both"/>
        <w:rPr>
          <w:sz w:val="24"/>
          <w:szCs w:val="24"/>
        </w:rPr>
      </w:pPr>
      <w:r w:rsidRPr="00624719">
        <w:rPr>
          <w:sz w:val="24"/>
          <w:szCs w:val="24"/>
        </w:rPr>
        <w:t>Journal of Optics  17 (2015) 025402 (6pp)</w:t>
      </w:r>
    </w:p>
    <w:p w:rsidR="002070E1" w:rsidRDefault="00C313F5" w:rsidP="00FA26AD">
      <w:pPr>
        <w:pStyle w:val="NoSpacing"/>
        <w:ind w:left="90"/>
        <w:jc w:val="both"/>
        <w:rPr>
          <w:lang w:val="sr-Cyrl-CS"/>
        </w:rPr>
      </w:pPr>
      <w:r>
        <w:t>M21, IF: 1.741</w:t>
      </w:r>
    </w:p>
    <w:p w:rsidR="002F33FC" w:rsidRDefault="002F33FC" w:rsidP="00FA26AD">
      <w:pPr>
        <w:pStyle w:val="NoSpacing"/>
        <w:ind w:left="90"/>
        <w:jc w:val="both"/>
        <w:rPr>
          <w:lang w:val="sr-Cyrl-CS"/>
        </w:rPr>
      </w:pPr>
    </w:p>
    <w:p w:rsidR="002F33FC" w:rsidRDefault="002F33FC" w:rsidP="00FA26AD">
      <w:pPr>
        <w:pStyle w:val="NoSpacing"/>
        <w:ind w:left="90"/>
        <w:jc w:val="both"/>
        <w:rPr>
          <w:lang w:val="sr-Cyrl-CS"/>
        </w:rPr>
      </w:pPr>
    </w:p>
    <w:p w:rsidR="0032671A" w:rsidRPr="00624719" w:rsidRDefault="002F33FC" w:rsidP="00FA26AD">
      <w:pPr>
        <w:pStyle w:val="NoSpacing"/>
        <w:numPr>
          <w:ilvl w:val="0"/>
          <w:numId w:val="2"/>
        </w:numPr>
        <w:tabs>
          <w:tab w:val="left" w:pos="2160"/>
          <w:tab w:val="left" w:pos="3330"/>
          <w:tab w:val="left" w:pos="3420"/>
          <w:tab w:val="left" w:pos="3690"/>
        </w:tabs>
        <w:ind w:left="900"/>
        <w:jc w:val="both"/>
        <w:rPr>
          <w:sz w:val="24"/>
          <w:szCs w:val="24"/>
        </w:rPr>
      </w:pPr>
      <w:r w:rsidRPr="00624719">
        <w:rPr>
          <w:sz w:val="24"/>
          <w:szCs w:val="24"/>
        </w:rPr>
        <w:t xml:space="preserve">Ј. Трајић, Р. Костић, Н. Ромчевић, М. Ромчевић, М. Митрић,  </w:t>
      </w:r>
      <w:r w:rsidR="0032671A" w:rsidRPr="00624719">
        <w:rPr>
          <w:b/>
          <w:sz w:val="24"/>
          <w:szCs w:val="24"/>
        </w:rPr>
        <w:t>В. Лазовић</w:t>
      </w:r>
      <w:r w:rsidR="0032671A" w:rsidRPr="00624719">
        <w:rPr>
          <w:sz w:val="24"/>
          <w:szCs w:val="24"/>
        </w:rPr>
        <w:t>, П. Балаж,  Д. Стојановић</w:t>
      </w:r>
    </w:p>
    <w:p w:rsidR="0032671A" w:rsidRPr="00624719" w:rsidRDefault="002F33FC" w:rsidP="00FA26AD">
      <w:pPr>
        <w:pStyle w:val="NoSpacing"/>
        <w:tabs>
          <w:tab w:val="left" w:pos="2160"/>
          <w:tab w:val="left" w:pos="3330"/>
          <w:tab w:val="left" w:pos="3420"/>
          <w:tab w:val="left" w:pos="3690"/>
        </w:tabs>
        <w:ind w:left="90"/>
        <w:jc w:val="both"/>
        <w:rPr>
          <w:sz w:val="24"/>
          <w:szCs w:val="24"/>
          <w:lang w:val="sr-Cyrl-CS"/>
        </w:rPr>
      </w:pPr>
      <w:r>
        <w:t xml:space="preserve"> </w:t>
      </w:r>
      <w:r w:rsidR="0032671A" w:rsidRPr="00624719">
        <w:rPr>
          <w:sz w:val="24"/>
          <w:szCs w:val="24"/>
        </w:rPr>
        <w:t>Raman spectroscopy of ZnS quantum dots</w:t>
      </w:r>
    </w:p>
    <w:p w:rsidR="0032671A" w:rsidRPr="00624719" w:rsidRDefault="0032671A" w:rsidP="00FA26AD">
      <w:pPr>
        <w:pStyle w:val="NoSpacing"/>
        <w:tabs>
          <w:tab w:val="left" w:pos="2160"/>
          <w:tab w:val="left" w:pos="3330"/>
          <w:tab w:val="left" w:pos="3420"/>
          <w:tab w:val="left" w:pos="3690"/>
        </w:tabs>
        <w:jc w:val="both"/>
        <w:rPr>
          <w:sz w:val="24"/>
          <w:szCs w:val="24"/>
        </w:rPr>
      </w:pPr>
      <w:r>
        <w:t xml:space="preserve">   </w:t>
      </w:r>
      <w:r w:rsidRPr="00624719">
        <w:rPr>
          <w:sz w:val="24"/>
          <w:szCs w:val="24"/>
        </w:rPr>
        <w:t>Journal of Alloys and Compounds 6371, 15 July 2015, 401-406</w:t>
      </w:r>
    </w:p>
    <w:p w:rsidR="002070E1" w:rsidRPr="00624719" w:rsidRDefault="00C313F5" w:rsidP="00FA26AD">
      <w:pPr>
        <w:pStyle w:val="NoSpacing"/>
        <w:tabs>
          <w:tab w:val="left" w:pos="2160"/>
          <w:tab w:val="left" w:pos="3330"/>
          <w:tab w:val="left" w:pos="3420"/>
          <w:tab w:val="left" w:pos="3690"/>
        </w:tabs>
        <w:jc w:val="both"/>
        <w:rPr>
          <w:sz w:val="24"/>
          <w:szCs w:val="24"/>
        </w:rPr>
      </w:pPr>
      <w:r>
        <w:t xml:space="preserve">   </w:t>
      </w:r>
      <w:r w:rsidRPr="00624719">
        <w:rPr>
          <w:sz w:val="24"/>
          <w:szCs w:val="24"/>
        </w:rPr>
        <w:t>M21, IF: 3.133</w:t>
      </w:r>
    </w:p>
    <w:p w:rsidR="00C313F5" w:rsidRDefault="00C313F5" w:rsidP="00FA26AD">
      <w:pPr>
        <w:pStyle w:val="NoSpacing"/>
        <w:tabs>
          <w:tab w:val="left" w:pos="2160"/>
          <w:tab w:val="left" w:pos="3330"/>
          <w:tab w:val="left" w:pos="3420"/>
          <w:tab w:val="left" w:pos="3690"/>
        </w:tabs>
        <w:jc w:val="both"/>
      </w:pPr>
    </w:p>
    <w:p w:rsidR="00C313F5" w:rsidRDefault="00C313F5" w:rsidP="00FA26AD">
      <w:pPr>
        <w:pStyle w:val="NoSpacing"/>
        <w:tabs>
          <w:tab w:val="left" w:pos="2160"/>
          <w:tab w:val="left" w:pos="3330"/>
          <w:tab w:val="left" w:pos="3420"/>
          <w:tab w:val="left" w:pos="3690"/>
        </w:tabs>
        <w:jc w:val="both"/>
      </w:pPr>
    </w:p>
    <w:p w:rsidR="00C313F5" w:rsidRDefault="00C313F5" w:rsidP="00FA26AD">
      <w:pPr>
        <w:pStyle w:val="NoSpacing"/>
        <w:tabs>
          <w:tab w:val="left" w:pos="2160"/>
          <w:tab w:val="left" w:pos="3330"/>
          <w:tab w:val="left" w:pos="3420"/>
          <w:tab w:val="left" w:pos="3690"/>
        </w:tabs>
        <w:ind w:left="540"/>
        <w:jc w:val="both"/>
        <w:rPr>
          <w:lang w:val="sr-Cyrl-CS"/>
        </w:rPr>
      </w:pPr>
      <w:r>
        <w:rPr>
          <w:b/>
        </w:rPr>
        <w:t xml:space="preserve">4.    </w:t>
      </w:r>
      <w:r w:rsidR="00D2087F" w:rsidRPr="00624719">
        <w:rPr>
          <w:sz w:val="24"/>
          <w:szCs w:val="24"/>
          <w:lang w:val="sr-Cyrl-CS"/>
        </w:rPr>
        <w:t xml:space="preserve">Александер Г. Ковачевић, Сузана Петровић, </w:t>
      </w:r>
      <w:r w:rsidR="00D2087F" w:rsidRPr="00624719">
        <w:rPr>
          <w:b/>
          <w:sz w:val="24"/>
          <w:szCs w:val="24"/>
          <w:lang w:val="sr-Cyrl-CS"/>
        </w:rPr>
        <w:t>Владимир Лазовић</w:t>
      </w:r>
      <w:r w:rsidR="00D2087F" w:rsidRPr="00624719">
        <w:rPr>
          <w:sz w:val="24"/>
          <w:szCs w:val="24"/>
          <w:lang w:val="sr-Cyrl-CS"/>
        </w:rPr>
        <w:t>, Давор Перушко, Дејан Пантелић, Бранислав М. Јеленковић</w:t>
      </w:r>
    </w:p>
    <w:p w:rsidR="00D2087F" w:rsidRPr="00624719" w:rsidRDefault="00D2087F" w:rsidP="00FA26AD">
      <w:pPr>
        <w:pStyle w:val="NoSpacing"/>
        <w:tabs>
          <w:tab w:val="left" w:pos="2160"/>
          <w:tab w:val="left" w:pos="3330"/>
          <w:tab w:val="left" w:pos="3420"/>
          <w:tab w:val="left" w:pos="3690"/>
        </w:tabs>
        <w:ind w:left="180"/>
        <w:jc w:val="both"/>
        <w:rPr>
          <w:sz w:val="24"/>
          <w:szCs w:val="24"/>
          <w:lang w:val="sr-Latn-CS"/>
        </w:rPr>
      </w:pPr>
      <w:r w:rsidRPr="00624719">
        <w:rPr>
          <w:sz w:val="24"/>
          <w:szCs w:val="24"/>
          <w:lang w:val="sr-Latn-CS"/>
        </w:rPr>
        <w:t>Inducing subwavelength periodic nanostructures on multilayer NiPd thin film by low – fluence femtosecond laser beam</w:t>
      </w:r>
    </w:p>
    <w:p w:rsidR="00D2087F" w:rsidRPr="00624719" w:rsidRDefault="00D2087F" w:rsidP="00FA26AD">
      <w:pPr>
        <w:pStyle w:val="NoSpacing"/>
        <w:tabs>
          <w:tab w:val="left" w:pos="2160"/>
          <w:tab w:val="left" w:pos="3330"/>
          <w:tab w:val="left" w:pos="3420"/>
          <w:tab w:val="left" w:pos="3690"/>
        </w:tabs>
        <w:ind w:left="180"/>
        <w:jc w:val="both"/>
        <w:rPr>
          <w:sz w:val="24"/>
          <w:szCs w:val="24"/>
          <w:lang w:val="sr-Latn-CS"/>
        </w:rPr>
      </w:pPr>
      <w:r w:rsidRPr="00624719">
        <w:rPr>
          <w:sz w:val="24"/>
          <w:szCs w:val="24"/>
          <w:lang w:val="sr-Latn-CS"/>
        </w:rPr>
        <w:t>Applied Surface Science 417 (2017) 155 – 159</w:t>
      </w:r>
    </w:p>
    <w:p w:rsidR="00D2087F" w:rsidRDefault="00D2087F" w:rsidP="00FA26AD">
      <w:pPr>
        <w:pStyle w:val="NoSpacing"/>
        <w:tabs>
          <w:tab w:val="left" w:pos="2160"/>
          <w:tab w:val="left" w:pos="3330"/>
          <w:tab w:val="left" w:pos="3420"/>
          <w:tab w:val="left" w:pos="3690"/>
        </w:tabs>
        <w:ind w:left="18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Latn-CS"/>
        </w:rPr>
        <w:t>M</w:t>
      </w:r>
      <w:r w:rsidR="00AC4CFF">
        <w:rPr>
          <w:sz w:val="24"/>
          <w:szCs w:val="24"/>
          <w:lang w:val="sr-Latn-CS"/>
        </w:rPr>
        <w:t>21</w:t>
      </w:r>
      <w:r>
        <w:rPr>
          <w:sz w:val="24"/>
          <w:szCs w:val="24"/>
          <w:lang w:val="sr-Latn-CS"/>
        </w:rPr>
        <w:t>, IF: 3.387</w:t>
      </w:r>
    </w:p>
    <w:p w:rsidR="00624719" w:rsidRPr="00624719" w:rsidRDefault="00624719" w:rsidP="00FA26AD">
      <w:pPr>
        <w:pStyle w:val="NoSpacing"/>
        <w:tabs>
          <w:tab w:val="left" w:pos="2160"/>
          <w:tab w:val="left" w:pos="3330"/>
          <w:tab w:val="left" w:pos="3420"/>
          <w:tab w:val="left" w:pos="3690"/>
        </w:tabs>
        <w:ind w:left="180"/>
        <w:jc w:val="both"/>
        <w:rPr>
          <w:sz w:val="24"/>
          <w:szCs w:val="24"/>
          <w:lang w:val="sr-Cyrl-CS"/>
        </w:rPr>
      </w:pPr>
    </w:p>
    <w:p w:rsidR="00777D2B" w:rsidRDefault="00777D2B" w:rsidP="00FA26AD">
      <w:pPr>
        <w:pStyle w:val="NoSpacing"/>
        <w:tabs>
          <w:tab w:val="left" w:pos="2160"/>
          <w:tab w:val="left" w:pos="3330"/>
          <w:tab w:val="left" w:pos="3420"/>
          <w:tab w:val="left" w:pos="3690"/>
        </w:tabs>
        <w:ind w:left="180"/>
        <w:jc w:val="both"/>
        <w:rPr>
          <w:sz w:val="24"/>
          <w:szCs w:val="24"/>
          <w:lang w:val="sr-Latn-CS"/>
        </w:rPr>
      </w:pPr>
    </w:p>
    <w:p w:rsidR="00777D2B" w:rsidRDefault="00777D2B" w:rsidP="00FA26AD">
      <w:pPr>
        <w:pStyle w:val="NoSpacing"/>
        <w:numPr>
          <w:ilvl w:val="0"/>
          <w:numId w:val="7"/>
        </w:numPr>
        <w:tabs>
          <w:tab w:val="left" w:pos="2160"/>
          <w:tab w:val="left" w:pos="3330"/>
          <w:tab w:val="left" w:pos="3420"/>
          <w:tab w:val="left" w:pos="3690"/>
        </w:tabs>
        <w:jc w:val="both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 xml:space="preserve">Patrizia De Marco, Susi Zara, Marianna De Colli, Milena Radunović, </w:t>
      </w:r>
      <w:r w:rsidRPr="00777D2B">
        <w:rPr>
          <w:b/>
          <w:sz w:val="24"/>
          <w:szCs w:val="24"/>
          <w:lang w:val="sr-Latn-CS"/>
        </w:rPr>
        <w:t>Vladimir Lazović</w:t>
      </w:r>
      <w:r>
        <w:rPr>
          <w:sz w:val="24"/>
          <w:szCs w:val="24"/>
          <w:lang w:val="sr-Latn-CS"/>
        </w:rPr>
        <w:t>, Valeria Ettorre, Antonello Di Crescenzo, Adriano Piattelli, Amelia Cataldi, Antonella Fontana</w:t>
      </w:r>
    </w:p>
    <w:p w:rsidR="00777D2B" w:rsidRDefault="00777D2B" w:rsidP="00FA26AD">
      <w:pPr>
        <w:pStyle w:val="ListParagraph"/>
        <w:autoSpaceDE w:val="0"/>
        <w:autoSpaceDN w:val="0"/>
        <w:adjustRightInd w:val="0"/>
        <w:spacing w:after="0" w:line="240" w:lineRule="auto"/>
        <w:ind w:left="180"/>
        <w:jc w:val="both"/>
        <w:rPr>
          <w:rFonts w:cs="AdvOTf5828f90"/>
          <w:sz w:val="24"/>
          <w:szCs w:val="24"/>
        </w:rPr>
      </w:pPr>
      <w:r w:rsidRPr="00777D2B">
        <w:rPr>
          <w:rFonts w:cs="AdvOTf5828f90"/>
          <w:sz w:val="24"/>
          <w:szCs w:val="24"/>
        </w:rPr>
        <w:t>Graphene oxide improves the biocompatibility of collagen</w:t>
      </w:r>
      <w:r>
        <w:rPr>
          <w:rFonts w:cs="AdvOTf5828f90"/>
          <w:sz w:val="24"/>
          <w:szCs w:val="24"/>
        </w:rPr>
        <w:t xml:space="preserve"> </w:t>
      </w:r>
      <w:r w:rsidRPr="00777D2B">
        <w:rPr>
          <w:rFonts w:cs="AdvOTf5828f90"/>
          <w:sz w:val="24"/>
          <w:szCs w:val="24"/>
        </w:rPr>
        <w:t xml:space="preserve">membranes in an </w:t>
      </w:r>
      <w:r w:rsidRPr="00777D2B">
        <w:rPr>
          <w:rFonts w:cs="AdvOT1c7f35a8.I"/>
          <w:sz w:val="24"/>
          <w:szCs w:val="24"/>
        </w:rPr>
        <w:t xml:space="preserve">in vitro </w:t>
      </w:r>
      <w:r w:rsidRPr="00777D2B">
        <w:rPr>
          <w:rFonts w:cs="AdvOTf5828f90"/>
          <w:sz w:val="24"/>
          <w:szCs w:val="24"/>
        </w:rPr>
        <w:t>model of human primary gingival</w:t>
      </w:r>
      <w:r>
        <w:rPr>
          <w:rFonts w:cs="AdvOTf5828f90"/>
          <w:sz w:val="24"/>
          <w:szCs w:val="24"/>
        </w:rPr>
        <w:t xml:space="preserve"> fibroblasts</w:t>
      </w:r>
    </w:p>
    <w:p w:rsidR="00777D2B" w:rsidRDefault="00777D2B" w:rsidP="00FA26AD">
      <w:pPr>
        <w:pStyle w:val="ListParagraph"/>
        <w:autoSpaceDE w:val="0"/>
        <w:autoSpaceDN w:val="0"/>
        <w:adjustRightInd w:val="0"/>
        <w:spacing w:after="0" w:line="240" w:lineRule="auto"/>
        <w:ind w:left="180"/>
        <w:jc w:val="both"/>
        <w:rPr>
          <w:rFonts w:cs="AdvOTf5828f90"/>
          <w:sz w:val="24"/>
          <w:szCs w:val="24"/>
        </w:rPr>
      </w:pPr>
      <w:r>
        <w:rPr>
          <w:rFonts w:cs="AdvOTf5828f90"/>
          <w:sz w:val="24"/>
          <w:szCs w:val="24"/>
        </w:rPr>
        <w:t>Biomedical Materials 12 (2017) 055005</w:t>
      </w:r>
    </w:p>
    <w:p w:rsidR="00DE0452" w:rsidRDefault="00DE0452" w:rsidP="00FA26AD">
      <w:pPr>
        <w:pStyle w:val="ListParagraph"/>
        <w:autoSpaceDE w:val="0"/>
        <w:autoSpaceDN w:val="0"/>
        <w:adjustRightInd w:val="0"/>
        <w:spacing w:after="0" w:line="240" w:lineRule="auto"/>
        <w:ind w:left="180"/>
        <w:jc w:val="both"/>
        <w:rPr>
          <w:rFonts w:cs="AdvOTf5828f90"/>
          <w:sz w:val="24"/>
          <w:szCs w:val="24"/>
        </w:rPr>
      </w:pPr>
      <w:r>
        <w:rPr>
          <w:rFonts w:cs="AdvOTf5828f90"/>
          <w:sz w:val="24"/>
          <w:szCs w:val="24"/>
        </w:rPr>
        <w:t>M</w:t>
      </w:r>
      <w:r w:rsidR="00AC4CFF">
        <w:rPr>
          <w:rFonts w:cs="AdvOTf5828f90"/>
          <w:sz w:val="24"/>
          <w:szCs w:val="24"/>
        </w:rPr>
        <w:t>22</w:t>
      </w:r>
      <w:r>
        <w:rPr>
          <w:rFonts w:cs="AdvOTf5828f90"/>
          <w:sz w:val="24"/>
          <w:szCs w:val="24"/>
        </w:rPr>
        <w:t>, IF: 2.469</w:t>
      </w:r>
    </w:p>
    <w:p w:rsidR="00DE0452" w:rsidRDefault="00DE0452" w:rsidP="00FA26AD">
      <w:pPr>
        <w:pStyle w:val="ListParagraph"/>
        <w:autoSpaceDE w:val="0"/>
        <w:autoSpaceDN w:val="0"/>
        <w:adjustRightInd w:val="0"/>
        <w:spacing w:after="0" w:line="240" w:lineRule="auto"/>
        <w:ind w:left="180"/>
        <w:jc w:val="both"/>
        <w:rPr>
          <w:rFonts w:cs="AdvOTf5828f90"/>
          <w:sz w:val="24"/>
          <w:szCs w:val="24"/>
        </w:rPr>
      </w:pPr>
    </w:p>
    <w:p w:rsidR="00DE0452" w:rsidRDefault="00DE0452" w:rsidP="00FA26AD">
      <w:pPr>
        <w:pStyle w:val="ListParagraph"/>
        <w:autoSpaceDE w:val="0"/>
        <w:autoSpaceDN w:val="0"/>
        <w:adjustRightInd w:val="0"/>
        <w:spacing w:after="0" w:line="240" w:lineRule="auto"/>
        <w:ind w:left="180"/>
        <w:jc w:val="both"/>
        <w:rPr>
          <w:rFonts w:cs="AdvOTf5828f90"/>
          <w:sz w:val="24"/>
          <w:szCs w:val="24"/>
        </w:rPr>
      </w:pPr>
    </w:p>
    <w:p w:rsidR="00DE0452" w:rsidRPr="00DE0452" w:rsidRDefault="00DE0452" w:rsidP="00FA26AD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cs="AdvOTf5828f90"/>
          <w:b/>
          <w:sz w:val="24"/>
          <w:szCs w:val="24"/>
        </w:rPr>
      </w:pPr>
      <w:r>
        <w:rPr>
          <w:rFonts w:cs="AdvOTf5828f90"/>
          <w:b/>
          <w:sz w:val="24"/>
          <w:szCs w:val="24"/>
        </w:rPr>
        <w:t xml:space="preserve"> </w:t>
      </w:r>
      <w:r>
        <w:rPr>
          <w:rFonts w:cs="AdvOTf5828f90"/>
          <w:sz w:val="24"/>
          <w:szCs w:val="24"/>
          <w:lang w:val="sr-Cyrl-CS"/>
        </w:rPr>
        <w:t xml:space="preserve">Данијела П. Видаковић, Олга С. Јаковљевић, Драгана Д. Предојевић, Сања М. Радовановић, Гордана В. Субаков – Симић, </w:t>
      </w:r>
      <w:r w:rsidRPr="00DE0452">
        <w:rPr>
          <w:rFonts w:cs="AdvOTf5828f90"/>
          <w:b/>
          <w:sz w:val="24"/>
          <w:szCs w:val="24"/>
          <w:lang w:val="sr-Cyrl-CS"/>
        </w:rPr>
        <w:t>Владимир М. Лазовић</w:t>
      </w:r>
      <w:r>
        <w:rPr>
          <w:rFonts w:cs="AdvOTf5828f90"/>
          <w:sz w:val="24"/>
          <w:szCs w:val="24"/>
          <w:lang w:val="sr-Cyrl-CS"/>
        </w:rPr>
        <w:t>, Јелена Ж. Кризманић</w:t>
      </w:r>
    </w:p>
    <w:p w:rsidR="00D24D99" w:rsidRDefault="00DE0452" w:rsidP="00FA26AD">
      <w:pPr>
        <w:pStyle w:val="ListParagraph"/>
        <w:autoSpaceDE w:val="0"/>
        <w:autoSpaceDN w:val="0"/>
        <w:adjustRightInd w:val="0"/>
        <w:spacing w:after="0" w:line="240" w:lineRule="auto"/>
        <w:ind w:left="180"/>
        <w:jc w:val="both"/>
        <w:rPr>
          <w:bCs/>
          <w:sz w:val="24"/>
          <w:szCs w:val="24"/>
          <w:lang w:val="sr-Latn-CS"/>
        </w:rPr>
      </w:pPr>
      <w:r w:rsidRPr="00DE0452">
        <w:rPr>
          <w:bCs/>
          <w:sz w:val="24"/>
          <w:szCs w:val="24"/>
        </w:rPr>
        <w:t>An updated list of Serbian diatom flora: new recorded</w:t>
      </w:r>
      <w:r>
        <w:rPr>
          <w:bCs/>
          <w:sz w:val="24"/>
          <w:szCs w:val="24"/>
          <w:lang w:val="sr-Cyrl-CS"/>
        </w:rPr>
        <w:t xml:space="preserve"> </w:t>
      </w:r>
      <w:r>
        <w:rPr>
          <w:bCs/>
          <w:sz w:val="24"/>
          <w:szCs w:val="24"/>
          <w:lang w:val="sr-Latn-CS"/>
        </w:rPr>
        <w:t>taxa</w:t>
      </w:r>
    </w:p>
    <w:p w:rsidR="00DE0452" w:rsidRDefault="00D24D99" w:rsidP="00FA26AD">
      <w:pPr>
        <w:pStyle w:val="ListParagraph"/>
        <w:autoSpaceDE w:val="0"/>
        <w:autoSpaceDN w:val="0"/>
        <w:adjustRightInd w:val="0"/>
        <w:spacing w:after="0" w:line="240" w:lineRule="auto"/>
        <w:ind w:left="180"/>
        <w:jc w:val="both"/>
        <w:rPr>
          <w:sz w:val="24"/>
          <w:szCs w:val="24"/>
        </w:rPr>
      </w:pPr>
      <w:r>
        <w:t xml:space="preserve"> </w:t>
      </w:r>
      <w:r w:rsidRPr="00D24D99">
        <w:rPr>
          <w:sz w:val="24"/>
          <w:szCs w:val="24"/>
        </w:rPr>
        <w:t>Archives of Biological Sciences</w:t>
      </w:r>
      <w:r>
        <w:rPr>
          <w:sz w:val="24"/>
          <w:szCs w:val="24"/>
        </w:rPr>
        <w:t xml:space="preserve"> (2017)</w:t>
      </w:r>
    </w:p>
    <w:p w:rsidR="00D24D99" w:rsidRDefault="00D24D99" w:rsidP="00FA26AD">
      <w:pPr>
        <w:pStyle w:val="ListParagraph"/>
        <w:autoSpaceDE w:val="0"/>
        <w:autoSpaceDN w:val="0"/>
        <w:adjustRightInd w:val="0"/>
        <w:spacing w:after="0" w:line="240" w:lineRule="auto"/>
        <w:ind w:left="180"/>
        <w:jc w:val="both"/>
        <w:rPr>
          <w:sz w:val="24"/>
          <w:szCs w:val="24"/>
        </w:rPr>
      </w:pPr>
      <w:r>
        <w:rPr>
          <w:sz w:val="24"/>
          <w:szCs w:val="24"/>
        </w:rPr>
        <w:t>M</w:t>
      </w:r>
      <w:r w:rsidR="00AC4CFF">
        <w:rPr>
          <w:sz w:val="24"/>
          <w:szCs w:val="24"/>
        </w:rPr>
        <w:t>23</w:t>
      </w:r>
      <w:r>
        <w:rPr>
          <w:sz w:val="24"/>
          <w:szCs w:val="24"/>
        </w:rPr>
        <w:t>, IF: 0.51</w:t>
      </w:r>
    </w:p>
    <w:p w:rsidR="00D24D99" w:rsidRDefault="00D24D99" w:rsidP="00FA26AD">
      <w:pPr>
        <w:pStyle w:val="ListParagraph"/>
        <w:autoSpaceDE w:val="0"/>
        <w:autoSpaceDN w:val="0"/>
        <w:adjustRightInd w:val="0"/>
        <w:spacing w:after="0" w:line="240" w:lineRule="auto"/>
        <w:ind w:left="180"/>
        <w:jc w:val="both"/>
        <w:rPr>
          <w:sz w:val="24"/>
          <w:szCs w:val="24"/>
        </w:rPr>
      </w:pPr>
    </w:p>
    <w:p w:rsidR="00D24D99" w:rsidRDefault="00D24D99" w:rsidP="00FA26AD">
      <w:pPr>
        <w:pStyle w:val="ListParagraph"/>
        <w:autoSpaceDE w:val="0"/>
        <w:autoSpaceDN w:val="0"/>
        <w:adjustRightInd w:val="0"/>
        <w:spacing w:after="0" w:line="240" w:lineRule="auto"/>
        <w:ind w:left="180"/>
        <w:jc w:val="both"/>
        <w:rPr>
          <w:sz w:val="24"/>
          <w:szCs w:val="24"/>
        </w:rPr>
      </w:pPr>
    </w:p>
    <w:p w:rsidR="00D24D99" w:rsidRPr="003D7CF5" w:rsidRDefault="00D24D99" w:rsidP="00FA26AD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  <w:lang w:val="sr-Latn-CS"/>
        </w:rPr>
      </w:pPr>
      <w:r>
        <w:rPr>
          <w:b/>
          <w:bCs/>
          <w:sz w:val="24"/>
          <w:szCs w:val="24"/>
          <w:lang w:val="sr-Latn-CS"/>
        </w:rPr>
        <w:t xml:space="preserve"> </w:t>
      </w:r>
      <w:r>
        <w:rPr>
          <w:bCs/>
          <w:sz w:val="24"/>
          <w:szCs w:val="24"/>
          <w:lang w:val="sr-Cyrl-CS"/>
        </w:rPr>
        <w:t xml:space="preserve">Дејан В. Пантелић, Светлана Савић – Шевић, Дејан В. Стојановић, Срећко Ћурчић, </w:t>
      </w:r>
      <w:r w:rsidR="003D7CF5">
        <w:rPr>
          <w:bCs/>
          <w:sz w:val="24"/>
          <w:szCs w:val="24"/>
          <w:lang w:val="sr-Cyrl-CS"/>
        </w:rPr>
        <w:t>Александар Ј. Крмпот, Михаило Рабасовић, Даница Павловић</w:t>
      </w:r>
      <w:r w:rsidR="003D7CF5" w:rsidRPr="003D7CF5">
        <w:rPr>
          <w:b/>
          <w:bCs/>
          <w:sz w:val="24"/>
          <w:szCs w:val="24"/>
          <w:lang w:val="sr-Cyrl-CS"/>
        </w:rPr>
        <w:t>, Владимир Лазовић</w:t>
      </w:r>
      <w:r w:rsidR="003D7CF5">
        <w:rPr>
          <w:bCs/>
          <w:sz w:val="24"/>
          <w:szCs w:val="24"/>
          <w:lang w:val="sr-Cyrl-CS"/>
        </w:rPr>
        <w:t>, Војислав Милошевић</w:t>
      </w:r>
    </w:p>
    <w:p w:rsidR="003D7CF5" w:rsidRDefault="003D7CF5" w:rsidP="00FA26AD">
      <w:pPr>
        <w:pStyle w:val="ListParagraph"/>
        <w:autoSpaceDE w:val="0"/>
        <w:autoSpaceDN w:val="0"/>
        <w:adjustRightInd w:val="0"/>
        <w:spacing w:after="0" w:line="240" w:lineRule="auto"/>
        <w:ind w:left="180"/>
        <w:jc w:val="both"/>
        <w:rPr>
          <w:rFonts w:cs="Times-BoldItalic"/>
          <w:bCs/>
          <w:i/>
          <w:iCs/>
          <w:sz w:val="24"/>
          <w:szCs w:val="24"/>
          <w:lang w:val="sr-Cyrl-CS"/>
        </w:rPr>
      </w:pPr>
      <w:r w:rsidRPr="003D7CF5">
        <w:rPr>
          <w:rFonts w:cs="Times-Bold"/>
          <w:bCs/>
          <w:sz w:val="24"/>
          <w:szCs w:val="24"/>
        </w:rPr>
        <w:t>Scattering-enhanced absorption and interference produce a golden wing color of the burnished</w:t>
      </w:r>
      <w:r w:rsidRPr="003D7CF5">
        <w:rPr>
          <w:rFonts w:cs="Times-Bold"/>
          <w:bCs/>
          <w:sz w:val="24"/>
          <w:szCs w:val="24"/>
          <w:lang w:val="sr-Cyrl-CS"/>
        </w:rPr>
        <w:t xml:space="preserve"> </w:t>
      </w:r>
      <w:r w:rsidRPr="003D7CF5">
        <w:rPr>
          <w:rFonts w:cs="Times-Bold"/>
          <w:bCs/>
          <w:sz w:val="24"/>
          <w:szCs w:val="24"/>
        </w:rPr>
        <w:t xml:space="preserve">brass moth, </w:t>
      </w:r>
      <w:r w:rsidRPr="003D7CF5">
        <w:rPr>
          <w:rFonts w:cs="Times-BoldItalic"/>
          <w:bCs/>
          <w:i/>
          <w:iCs/>
          <w:sz w:val="24"/>
          <w:szCs w:val="24"/>
        </w:rPr>
        <w:t>Diachrysia chrysitis</w:t>
      </w:r>
    </w:p>
    <w:p w:rsidR="003D7CF5" w:rsidRDefault="003D7CF5" w:rsidP="00FA26AD">
      <w:pPr>
        <w:pStyle w:val="ListParagraph"/>
        <w:autoSpaceDE w:val="0"/>
        <w:autoSpaceDN w:val="0"/>
        <w:adjustRightInd w:val="0"/>
        <w:spacing w:after="0" w:line="240" w:lineRule="auto"/>
        <w:ind w:left="180"/>
        <w:jc w:val="both"/>
        <w:rPr>
          <w:rFonts w:cs="Times-Roman"/>
          <w:sz w:val="24"/>
          <w:szCs w:val="24"/>
          <w:lang w:val="sr-Cyrl-CS"/>
        </w:rPr>
      </w:pPr>
      <w:r w:rsidRPr="003D7CF5">
        <w:rPr>
          <w:rFonts w:cs="Times-Roman"/>
          <w:sz w:val="24"/>
          <w:szCs w:val="24"/>
        </w:rPr>
        <w:t xml:space="preserve">PHYSICAL REVIEW E </w:t>
      </w:r>
      <w:r w:rsidRPr="003D7CF5">
        <w:rPr>
          <w:rFonts w:cs="Times-Bold"/>
          <w:bCs/>
          <w:sz w:val="24"/>
          <w:szCs w:val="24"/>
        </w:rPr>
        <w:t>95</w:t>
      </w:r>
      <w:r w:rsidRPr="003D7CF5">
        <w:rPr>
          <w:rFonts w:cs="Times-Roman"/>
          <w:sz w:val="24"/>
          <w:szCs w:val="24"/>
        </w:rPr>
        <w:t>, 032405 (2017)</w:t>
      </w:r>
    </w:p>
    <w:p w:rsidR="003D7CF5" w:rsidRDefault="003D7CF5" w:rsidP="00FA26AD">
      <w:pPr>
        <w:pStyle w:val="ListParagraph"/>
        <w:autoSpaceDE w:val="0"/>
        <w:autoSpaceDN w:val="0"/>
        <w:adjustRightInd w:val="0"/>
        <w:spacing w:after="0" w:line="240" w:lineRule="auto"/>
        <w:ind w:left="180"/>
        <w:jc w:val="both"/>
        <w:rPr>
          <w:rFonts w:cs="Times-Roman"/>
          <w:sz w:val="24"/>
          <w:szCs w:val="24"/>
          <w:lang w:val="sr-Latn-CS"/>
        </w:rPr>
      </w:pPr>
      <w:r>
        <w:rPr>
          <w:rFonts w:cs="Times-Roman"/>
          <w:sz w:val="24"/>
          <w:szCs w:val="24"/>
          <w:lang w:val="sr-Latn-CS"/>
        </w:rPr>
        <w:t>M</w:t>
      </w:r>
      <w:r w:rsidR="00AC4CFF">
        <w:rPr>
          <w:rFonts w:cs="Times-Roman"/>
          <w:sz w:val="24"/>
          <w:szCs w:val="24"/>
          <w:lang w:val="sr-Latn-CS"/>
        </w:rPr>
        <w:t>21</w:t>
      </w:r>
      <w:r>
        <w:rPr>
          <w:rFonts w:cs="Times-Roman"/>
          <w:sz w:val="24"/>
          <w:szCs w:val="24"/>
          <w:lang w:val="sr-Latn-CS"/>
        </w:rPr>
        <w:t>, IF: 2.366</w:t>
      </w:r>
    </w:p>
    <w:p w:rsidR="003D7CF5" w:rsidRDefault="003D7CF5" w:rsidP="00FA26AD">
      <w:pPr>
        <w:pStyle w:val="ListParagraph"/>
        <w:autoSpaceDE w:val="0"/>
        <w:autoSpaceDN w:val="0"/>
        <w:adjustRightInd w:val="0"/>
        <w:spacing w:after="0" w:line="240" w:lineRule="auto"/>
        <w:ind w:left="180"/>
        <w:jc w:val="both"/>
        <w:rPr>
          <w:rFonts w:cs="Times-Roman"/>
          <w:sz w:val="24"/>
          <w:szCs w:val="24"/>
          <w:lang w:val="sr-Latn-CS"/>
        </w:rPr>
      </w:pPr>
    </w:p>
    <w:p w:rsidR="003D7CF5" w:rsidRDefault="003D7CF5" w:rsidP="00FA26AD">
      <w:pPr>
        <w:pStyle w:val="ListParagraph"/>
        <w:autoSpaceDE w:val="0"/>
        <w:autoSpaceDN w:val="0"/>
        <w:adjustRightInd w:val="0"/>
        <w:spacing w:after="0" w:line="240" w:lineRule="auto"/>
        <w:ind w:left="180"/>
        <w:jc w:val="both"/>
        <w:rPr>
          <w:rFonts w:cs="Times-Roman"/>
          <w:sz w:val="24"/>
          <w:szCs w:val="24"/>
          <w:lang w:val="sr-Latn-CS"/>
        </w:rPr>
      </w:pPr>
    </w:p>
    <w:p w:rsidR="003D7CF5" w:rsidRPr="00617D14" w:rsidRDefault="00617D14" w:rsidP="00FA26AD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cs="MyriadPro-Regular"/>
          <w:sz w:val="24"/>
          <w:szCs w:val="24"/>
        </w:rPr>
      </w:pPr>
      <w:r>
        <w:rPr>
          <w:rFonts w:cs="MyriadPro-Regular"/>
          <w:sz w:val="24"/>
          <w:szCs w:val="24"/>
        </w:rPr>
        <w:t>Danijela Vidaković</w:t>
      </w:r>
      <w:r w:rsidR="003D7CF5" w:rsidRPr="00617D14">
        <w:rPr>
          <w:rFonts w:cs="MyriadPro-Regular"/>
          <w:sz w:val="24"/>
          <w:szCs w:val="24"/>
        </w:rPr>
        <w:t xml:space="preserve">, Marco Cantonati, </w:t>
      </w:r>
      <w:r>
        <w:rPr>
          <w:rFonts w:cs="MyriadPro-Regular"/>
          <w:sz w:val="24"/>
          <w:szCs w:val="24"/>
        </w:rPr>
        <w:t>Marcella Mogna, Olga Jakovljević</w:t>
      </w:r>
      <w:r w:rsidR="003D7CF5" w:rsidRPr="00617D14">
        <w:rPr>
          <w:rFonts w:cs="MyriadPro-Regular"/>
          <w:sz w:val="24"/>
          <w:szCs w:val="24"/>
        </w:rPr>
        <w:t xml:space="preserve">, Sanja </w:t>
      </w:r>
      <w:r>
        <w:rPr>
          <w:rFonts w:cs="MyriadPro-Regular"/>
          <w:sz w:val="24"/>
          <w:szCs w:val="24"/>
        </w:rPr>
        <w:t xml:space="preserve">   </w:t>
      </w:r>
      <w:r w:rsidR="003D7CF5" w:rsidRPr="00617D14">
        <w:rPr>
          <w:rFonts w:cs="MyriadPro-Regular"/>
          <w:sz w:val="24"/>
          <w:szCs w:val="24"/>
        </w:rPr>
        <w:t xml:space="preserve">Šovran, </w:t>
      </w:r>
      <w:r w:rsidR="003D7CF5" w:rsidRPr="00617D14">
        <w:rPr>
          <w:rFonts w:cs="MyriadPro-Regular"/>
          <w:b/>
          <w:sz w:val="24"/>
          <w:szCs w:val="24"/>
        </w:rPr>
        <w:t>Vladimir La</w:t>
      </w:r>
      <w:r w:rsidRPr="00617D14">
        <w:rPr>
          <w:rFonts w:cs="MyriadPro-Regular"/>
          <w:b/>
          <w:sz w:val="24"/>
          <w:szCs w:val="24"/>
        </w:rPr>
        <w:t>zović</w:t>
      </w:r>
      <w:r w:rsidR="003D7CF5" w:rsidRPr="00617D14">
        <w:rPr>
          <w:rFonts w:cs="MyriadPro-Regular"/>
          <w:sz w:val="24"/>
          <w:szCs w:val="24"/>
        </w:rPr>
        <w:t>, Katarina</w:t>
      </w:r>
      <w:r>
        <w:rPr>
          <w:rFonts w:cs="MyriadPro-Regular"/>
          <w:sz w:val="24"/>
          <w:szCs w:val="24"/>
        </w:rPr>
        <w:t xml:space="preserve"> Stojanović</w:t>
      </w:r>
      <w:r w:rsidR="003D7CF5" w:rsidRPr="00617D14">
        <w:rPr>
          <w:rFonts w:cs="MyriadPro-Regular"/>
          <w:sz w:val="24"/>
          <w:szCs w:val="24"/>
        </w:rPr>
        <w:t>, Jelena Đorđevic, Jelena</w:t>
      </w:r>
      <w:r>
        <w:rPr>
          <w:rFonts w:cs="MyriadPro-Regular"/>
          <w:sz w:val="24"/>
          <w:szCs w:val="24"/>
        </w:rPr>
        <w:t>Krizmanić</w:t>
      </w:r>
    </w:p>
    <w:p w:rsidR="00777D2B" w:rsidRPr="00617D14" w:rsidRDefault="00617D14" w:rsidP="00FA26AD">
      <w:pPr>
        <w:pStyle w:val="ListParagraph"/>
        <w:autoSpaceDE w:val="0"/>
        <w:autoSpaceDN w:val="0"/>
        <w:adjustRightInd w:val="0"/>
        <w:spacing w:after="0" w:line="240" w:lineRule="auto"/>
        <w:ind w:left="540"/>
        <w:jc w:val="both"/>
        <w:rPr>
          <w:rFonts w:cs="MyriadPro-Regular"/>
          <w:sz w:val="24"/>
          <w:szCs w:val="24"/>
        </w:rPr>
      </w:pPr>
      <w:r w:rsidRPr="00617D14">
        <w:rPr>
          <w:rFonts w:cs="MyriadPro-Regular"/>
          <w:sz w:val="24"/>
          <w:szCs w:val="24"/>
        </w:rPr>
        <w:t>Additional information on the distribution and ecology of the</w:t>
      </w:r>
      <w:r>
        <w:rPr>
          <w:rFonts w:cs="MyriadPro-Regular"/>
          <w:sz w:val="24"/>
          <w:szCs w:val="24"/>
        </w:rPr>
        <w:t xml:space="preserve"> </w:t>
      </w:r>
      <w:r w:rsidRPr="00617D14">
        <w:rPr>
          <w:rFonts w:cs="MyriadPro-Regular"/>
          <w:sz w:val="24"/>
          <w:szCs w:val="24"/>
        </w:rPr>
        <w:t xml:space="preserve">recently described diatom species </w:t>
      </w:r>
      <w:r w:rsidRPr="00617D14">
        <w:rPr>
          <w:rFonts w:cs="MyriadPro-It"/>
          <w:i/>
          <w:iCs/>
          <w:sz w:val="24"/>
          <w:szCs w:val="24"/>
        </w:rPr>
        <w:t>Geissleria gereckei</w:t>
      </w:r>
    </w:p>
    <w:p w:rsidR="00D2087F" w:rsidRDefault="00617D14" w:rsidP="00FA26AD">
      <w:pPr>
        <w:pStyle w:val="NoSpacing"/>
        <w:tabs>
          <w:tab w:val="left" w:pos="2160"/>
          <w:tab w:val="left" w:pos="3330"/>
          <w:tab w:val="left" w:pos="3420"/>
          <w:tab w:val="left" w:pos="3690"/>
        </w:tabs>
        <w:ind w:left="540"/>
        <w:jc w:val="both"/>
        <w:rPr>
          <w:sz w:val="24"/>
          <w:szCs w:val="24"/>
          <w:lang w:val="sr-Latn-CS"/>
        </w:rPr>
      </w:pPr>
      <w:r w:rsidRPr="00617D14">
        <w:rPr>
          <w:sz w:val="24"/>
          <w:szCs w:val="24"/>
          <w:lang w:val="sr-Latn-CS"/>
        </w:rPr>
        <w:t>Oceanological and Hydrobiological Studies, Volume 46, Issue 1, 2017, pages 18 – 23</w:t>
      </w:r>
    </w:p>
    <w:p w:rsidR="00617D14" w:rsidRDefault="00617D14" w:rsidP="00FA26AD">
      <w:pPr>
        <w:pStyle w:val="NoSpacing"/>
        <w:tabs>
          <w:tab w:val="left" w:pos="2160"/>
          <w:tab w:val="left" w:pos="3330"/>
          <w:tab w:val="left" w:pos="3420"/>
          <w:tab w:val="left" w:pos="3690"/>
        </w:tabs>
        <w:ind w:left="540"/>
        <w:jc w:val="both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M</w:t>
      </w:r>
      <w:r w:rsidR="00AC4CFF">
        <w:rPr>
          <w:sz w:val="24"/>
          <w:szCs w:val="24"/>
          <w:lang w:val="sr-Latn-CS"/>
        </w:rPr>
        <w:t>23</w:t>
      </w:r>
      <w:r>
        <w:rPr>
          <w:sz w:val="24"/>
          <w:szCs w:val="24"/>
          <w:lang w:val="sr-Latn-CS"/>
        </w:rPr>
        <w:t>, IF: 0.544</w:t>
      </w:r>
    </w:p>
    <w:p w:rsidR="00617D14" w:rsidRDefault="00617D14" w:rsidP="00FA26AD">
      <w:pPr>
        <w:pStyle w:val="NoSpacing"/>
        <w:tabs>
          <w:tab w:val="left" w:pos="2160"/>
          <w:tab w:val="left" w:pos="3330"/>
          <w:tab w:val="left" w:pos="3420"/>
          <w:tab w:val="left" w:pos="3690"/>
        </w:tabs>
        <w:ind w:left="540"/>
        <w:jc w:val="both"/>
        <w:rPr>
          <w:sz w:val="24"/>
          <w:szCs w:val="24"/>
          <w:lang w:val="sr-Latn-CS"/>
        </w:rPr>
      </w:pPr>
    </w:p>
    <w:p w:rsidR="00617D14" w:rsidRDefault="00617D14" w:rsidP="00FA26AD">
      <w:pPr>
        <w:pStyle w:val="NoSpacing"/>
        <w:tabs>
          <w:tab w:val="left" w:pos="2160"/>
          <w:tab w:val="left" w:pos="3330"/>
          <w:tab w:val="left" w:pos="3420"/>
          <w:tab w:val="left" w:pos="3690"/>
        </w:tabs>
        <w:ind w:left="540"/>
        <w:jc w:val="both"/>
        <w:rPr>
          <w:sz w:val="24"/>
          <w:szCs w:val="24"/>
          <w:lang w:val="sr-Latn-CS"/>
        </w:rPr>
      </w:pPr>
    </w:p>
    <w:p w:rsidR="00617D14" w:rsidRPr="002668FD" w:rsidRDefault="00132532" w:rsidP="00FA26AD">
      <w:pPr>
        <w:pStyle w:val="NoSpacing"/>
        <w:numPr>
          <w:ilvl w:val="0"/>
          <w:numId w:val="7"/>
        </w:numPr>
        <w:tabs>
          <w:tab w:val="left" w:pos="2160"/>
          <w:tab w:val="left" w:pos="3330"/>
          <w:tab w:val="left" w:pos="3420"/>
          <w:tab w:val="left" w:pos="3690"/>
        </w:tabs>
        <w:jc w:val="both"/>
        <w:rPr>
          <w:b/>
          <w:sz w:val="24"/>
          <w:szCs w:val="24"/>
          <w:lang w:val="sr-Latn-CS"/>
        </w:rPr>
      </w:pPr>
      <w:r>
        <w:rPr>
          <w:sz w:val="24"/>
          <w:szCs w:val="24"/>
          <w:lang w:val="sr-Cyrl-CS"/>
        </w:rPr>
        <w:t xml:space="preserve">Љиљана М. Брајовић, Душица Б. Стојановић, Пеђа Михаиловић, Смиља Б. Марковић, </w:t>
      </w:r>
      <w:r w:rsidR="002668FD">
        <w:rPr>
          <w:sz w:val="24"/>
          <w:szCs w:val="24"/>
          <w:lang w:val="sr-Cyrl-CS"/>
        </w:rPr>
        <w:t xml:space="preserve">Маја Ромчевић, Миодраг Митрић, </w:t>
      </w:r>
      <w:r w:rsidR="002668FD" w:rsidRPr="002668FD">
        <w:rPr>
          <w:b/>
          <w:sz w:val="24"/>
          <w:szCs w:val="24"/>
          <w:lang w:val="sr-Cyrl-CS"/>
        </w:rPr>
        <w:t>Владимир Лазовић</w:t>
      </w:r>
      <w:r w:rsidR="002668FD">
        <w:rPr>
          <w:sz w:val="24"/>
          <w:szCs w:val="24"/>
          <w:lang w:val="sr-Cyrl-CS"/>
        </w:rPr>
        <w:t>, Драган Драмлић, Слободан Петричевић, Небојша Ромчевић</w:t>
      </w:r>
    </w:p>
    <w:p w:rsidR="002668FD" w:rsidRPr="002668FD" w:rsidRDefault="002668FD" w:rsidP="00FA26AD">
      <w:pPr>
        <w:pStyle w:val="ListParagraph"/>
        <w:autoSpaceDE w:val="0"/>
        <w:autoSpaceDN w:val="0"/>
        <w:adjustRightInd w:val="0"/>
        <w:spacing w:after="0" w:line="240" w:lineRule="auto"/>
        <w:ind w:left="540"/>
        <w:jc w:val="both"/>
        <w:rPr>
          <w:rFonts w:cs="AdvOT863180fb"/>
          <w:sz w:val="24"/>
          <w:szCs w:val="24"/>
        </w:rPr>
      </w:pPr>
      <w:r w:rsidRPr="002668FD">
        <w:rPr>
          <w:rFonts w:cs="AdvOT863180fb"/>
          <w:sz w:val="24"/>
          <w:szCs w:val="24"/>
        </w:rPr>
        <w:t>Preparation and characterization of bismuth germanium oxide (BGO)</w:t>
      </w:r>
    </w:p>
    <w:p w:rsidR="002668FD" w:rsidRDefault="002668FD" w:rsidP="00FA26AD">
      <w:pPr>
        <w:pStyle w:val="NoSpacing"/>
        <w:tabs>
          <w:tab w:val="left" w:pos="2160"/>
          <w:tab w:val="left" w:pos="3330"/>
          <w:tab w:val="left" w:pos="3420"/>
          <w:tab w:val="left" w:pos="3690"/>
        </w:tabs>
        <w:ind w:left="540"/>
        <w:jc w:val="both"/>
        <w:rPr>
          <w:rFonts w:cs="AdvOT863180fb"/>
          <w:sz w:val="24"/>
          <w:szCs w:val="24"/>
          <w:lang w:val="sr-Cyrl-CS"/>
        </w:rPr>
      </w:pPr>
      <w:r w:rsidRPr="002668FD">
        <w:rPr>
          <w:rFonts w:cs="AdvOT863180fb"/>
          <w:sz w:val="24"/>
          <w:szCs w:val="24"/>
        </w:rPr>
        <w:t>polymer composites</w:t>
      </w:r>
    </w:p>
    <w:p w:rsidR="002668FD" w:rsidRDefault="002668FD" w:rsidP="00FA26AD">
      <w:pPr>
        <w:pStyle w:val="NoSpacing"/>
        <w:tabs>
          <w:tab w:val="left" w:pos="2160"/>
          <w:tab w:val="left" w:pos="3330"/>
          <w:tab w:val="left" w:pos="3420"/>
          <w:tab w:val="left" w:pos="3690"/>
        </w:tabs>
        <w:ind w:left="540"/>
        <w:jc w:val="both"/>
        <w:rPr>
          <w:sz w:val="24"/>
          <w:szCs w:val="24"/>
          <w:lang w:val="sr-Cyrl-CS"/>
        </w:rPr>
      </w:pPr>
      <w:r w:rsidRPr="002668FD">
        <w:rPr>
          <w:sz w:val="24"/>
          <w:szCs w:val="24"/>
        </w:rPr>
        <w:t>Journal of Alloys and Compounds</w:t>
      </w:r>
      <w:r>
        <w:rPr>
          <w:sz w:val="24"/>
          <w:szCs w:val="24"/>
          <w:lang w:val="sr-Cyrl-CS"/>
        </w:rPr>
        <w:t xml:space="preserve"> 695 (2017), 841 – 849</w:t>
      </w:r>
    </w:p>
    <w:p w:rsidR="002668FD" w:rsidRDefault="002668FD" w:rsidP="00FA26AD">
      <w:pPr>
        <w:pStyle w:val="NoSpacing"/>
        <w:tabs>
          <w:tab w:val="left" w:pos="2160"/>
          <w:tab w:val="left" w:pos="3330"/>
          <w:tab w:val="left" w:pos="3420"/>
          <w:tab w:val="left" w:pos="3690"/>
        </w:tabs>
        <w:ind w:left="540"/>
        <w:jc w:val="both"/>
        <w:rPr>
          <w:sz w:val="24"/>
          <w:szCs w:val="24"/>
          <w:lang w:val="sr-Cyrl-CS"/>
        </w:rPr>
      </w:pPr>
      <w:r w:rsidRPr="002668FD">
        <w:rPr>
          <w:sz w:val="24"/>
          <w:szCs w:val="24"/>
        </w:rPr>
        <w:t>M21, IF: 3.133</w:t>
      </w:r>
    </w:p>
    <w:p w:rsidR="002668FD" w:rsidRPr="00AC4CFF" w:rsidRDefault="002668FD" w:rsidP="00FA26AD">
      <w:pPr>
        <w:pStyle w:val="NoSpacing"/>
        <w:tabs>
          <w:tab w:val="left" w:pos="2160"/>
          <w:tab w:val="left" w:pos="3330"/>
          <w:tab w:val="left" w:pos="3420"/>
          <w:tab w:val="left" w:pos="3690"/>
        </w:tabs>
        <w:ind w:left="900"/>
        <w:jc w:val="both"/>
        <w:rPr>
          <w:sz w:val="24"/>
          <w:szCs w:val="24"/>
          <w:lang w:val="sr-Latn-CS"/>
        </w:rPr>
      </w:pPr>
    </w:p>
    <w:p w:rsidR="002668FD" w:rsidRPr="002668FD" w:rsidRDefault="002668FD" w:rsidP="00FA26AD">
      <w:pPr>
        <w:pStyle w:val="NoSpacing"/>
        <w:tabs>
          <w:tab w:val="left" w:pos="2160"/>
          <w:tab w:val="left" w:pos="3330"/>
          <w:tab w:val="left" w:pos="3420"/>
          <w:tab w:val="left" w:pos="3690"/>
        </w:tabs>
        <w:ind w:left="900"/>
        <w:jc w:val="both"/>
        <w:rPr>
          <w:b/>
          <w:sz w:val="24"/>
          <w:szCs w:val="24"/>
          <w:lang w:val="sr-Cyrl-CS"/>
        </w:rPr>
      </w:pPr>
    </w:p>
    <w:p w:rsidR="00617D14" w:rsidRDefault="002668FD" w:rsidP="00FA26AD">
      <w:pPr>
        <w:pStyle w:val="NoSpacing"/>
        <w:numPr>
          <w:ilvl w:val="0"/>
          <w:numId w:val="7"/>
        </w:numPr>
        <w:tabs>
          <w:tab w:val="left" w:pos="2160"/>
          <w:tab w:val="left" w:pos="3330"/>
          <w:tab w:val="left" w:pos="3420"/>
          <w:tab w:val="left" w:pos="3690"/>
        </w:tabs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</w:t>
      </w:r>
      <w:r w:rsidRPr="002668FD">
        <w:rPr>
          <w:sz w:val="24"/>
          <w:szCs w:val="24"/>
          <w:lang w:val="sr-Cyrl-CS"/>
        </w:rPr>
        <w:t xml:space="preserve">Урош Ралевић, Горан Исић, Драгана Васић – Аницијевић, Бојана Лабан, Уна </w:t>
      </w:r>
      <w:r>
        <w:rPr>
          <w:sz w:val="24"/>
          <w:szCs w:val="24"/>
          <w:lang w:val="sr-Cyrl-CS"/>
        </w:rPr>
        <w:t xml:space="preserve">  </w:t>
      </w:r>
      <w:r w:rsidRPr="002668FD">
        <w:rPr>
          <w:sz w:val="24"/>
          <w:szCs w:val="24"/>
          <w:lang w:val="sr-Cyrl-CS"/>
        </w:rPr>
        <w:t xml:space="preserve">Богдановић, </w:t>
      </w:r>
      <w:r w:rsidRPr="002668FD">
        <w:rPr>
          <w:b/>
          <w:sz w:val="24"/>
          <w:szCs w:val="24"/>
          <w:lang w:val="sr-Cyrl-CS"/>
        </w:rPr>
        <w:t>Владимир М. Лазовић</w:t>
      </w:r>
      <w:r w:rsidRPr="002668FD">
        <w:rPr>
          <w:sz w:val="24"/>
          <w:szCs w:val="24"/>
          <w:lang w:val="sr-Cyrl-CS"/>
        </w:rPr>
        <w:t xml:space="preserve">, Весна Водник, Радош Гајић </w:t>
      </w:r>
    </w:p>
    <w:p w:rsidR="002668FD" w:rsidRDefault="002668FD" w:rsidP="00FA26AD">
      <w:pPr>
        <w:pStyle w:val="NoSpacing"/>
        <w:tabs>
          <w:tab w:val="left" w:pos="2160"/>
          <w:tab w:val="left" w:pos="3330"/>
          <w:tab w:val="left" w:pos="3420"/>
          <w:tab w:val="left" w:pos="3690"/>
        </w:tabs>
        <w:ind w:left="540"/>
        <w:jc w:val="both"/>
        <w:rPr>
          <w:sz w:val="24"/>
          <w:szCs w:val="24"/>
          <w:lang w:val="sr-Cyrl-CS"/>
        </w:rPr>
      </w:pPr>
      <w:r w:rsidRPr="002668FD">
        <w:rPr>
          <w:sz w:val="24"/>
          <w:szCs w:val="24"/>
        </w:rPr>
        <w:t>Nanospectroscopy of thiacyanine dye molecules adsorbed on silvernanoparticle clusters</w:t>
      </w:r>
    </w:p>
    <w:p w:rsidR="002668FD" w:rsidRPr="00BA147D" w:rsidRDefault="002668FD" w:rsidP="00FA26AD">
      <w:pPr>
        <w:pStyle w:val="NoSpacing"/>
        <w:tabs>
          <w:tab w:val="left" w:pos="2160"/>
          <w:tab w:val="left" w:pos="3330"/>
          <w:tab w:val="left" w:pos="3420"/>
          <w:tab w:val="left" w:pos="3690"/>
        </w:tabs>
        <w:ind w:left="540"/>
        <w:jc w:val="both"/>
        <w:rPr>
          <w:sz w:val="24"/>
          <w:szCs w:val="24"/>
          <w:lang w:val="sr-Cyrl-CS"/>
        </w:rPr>
      </w:pPr>
      <w:r w:rsidRPr="00BA147D">
        <w:rPr>
          <w:sz w:val="24"/>
          <w:szCs w:val="24"/>
          <w:lang w:val="sr-Latn-CS"/>
        </w:rPr>
        <w:t>Applied Surface Science</w:t>
      </w:r>
      <w:r w:rsidR="00BA147D" w:rsidRPr="00BA147D">
        <w:rPr>
          <w:sz w:val="24"/>
          <w:szCs w:val="24"/>
          <w:lang w:val="sr-Cyrl-CS"/>
        </w:rPr>
        <w:t xml:space="preserve"> 434 (2018) 540 – 548</w:t>
      </w:r>
    </w:p>
    <w:p w:rsidR="00BA147D" w:rsidRDefault="00DC157B" w:rsidP="00FA26AD">
      <w:pPr>
        <w:pStyle w:val="NoSpacing"/>
        <w:tabs>
          <w:tab w:val="left" w:pos="2160"/>
          <w:tab w:val="left" w:pos="3330"/>
          <w:tab w:val="left" w:pos="3420"/>
          <w:tab w:val="left" w:pos="3690"/>
        </w:tabs>
        <w:ind w:left="18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   </w:t>
      </w:r>
      <w:r w:rsidR="00BA147D">
        <w:rPr>
          <w:sz w:val="24"/>
          <w:szCs w:val="24"/>
          <w:lang w:val="sr-Latn-CS"/>
        </w:rPr>
        <w:t>M</w:t>
      </w:r>
      <w:r w:rsidR="00AC4CFF">
        <w:rPr>
          <w:sz w:val="24"/>
          <w:szCs w:val="24"/>
          <w:lang w:val="sr-Latn-CS"/>
        </w:rPr>
        <w:t>21</w:t>
      </w:r>
      <w:r w:rsidR="00BA147D">
        <w:rPr>
          <w:sz w:val="24"/>
          <w:szCs w:val="24"/>
          <w:lang w:val="sr-Latn-CS"/>
        </w:rPr>
        <w:t>, IF: 3.387</w:t>
      </w:r>
    </w:p>
    <w:p w:rsidR="000C2E1A" w:rsidRDefault="000C2E1A" w:rsidP="00FA26AD">
      <w:pPr>
        <w:pStyle w:val="NoSpacing"/>
        <w:tabs>
          <w:tab w:val="left" w:pos="2160"/>
          <w:tab w:val="left" w:pos="3330"/>
          <w:tab w:val="left" w:pos="3420"/>
          <w:tab w:val="left" w:pos="3690"/>
        </w:tabs>
        <w:ind w:left="180"/>
        <w:jc w:val="both"/>
        <w:rPr>
          <w:sz w:val="24"/>
          <w:szCs w:val="24"/>
          <w:lang w:val="sr-Cyrl-CS"/>
        </w:rPr>
      </w:pPr>
    </w:p>
    <w:p w:rsidR="000C2E1A" w:rsidRDefault="000C2E1A" w:rsidP="00FA26AD">
      <w:pPr>
        <w:pStyle w:val="NoSpacing"/>
        <w:tabs>
          <w:tab w:val="left" w:pos="2160"/>
          <w:tab w:val="left" w:pos="3330"/>
          <w:tab w:val="left" w:pos="3420"/>
          <w:tab w:val="left" w:pos="3690"/>
        </w:tabs>
        <w:ind w:left="180"/>
        <w:jc w:val="both"/>
        <w:rPr>
          <w:sz w:val="24"/>
          <w:szCs w:val="24"/>
          <w:lang w:val="sr-Cyrl-CS"/>
        </w:rPr>
      </w:pPr>
    </w:p>
    <w:p w:rsidR="000C2E1A" w:rsidRDefault="000C2E1A" w:rsidP="00FA26AD">
      <w:pPr>
        <w:pStyle w:val="NoSpacing"/>
        <w:tabs>
          <w:tab w:val="left" w:pos="2160"/>
          <w:tab w:val="left" w:pos="3330"/>
          <w:tab w:val="left" w:pos="3420"/>
          <w:tab w:val="left" w:pos="3690"/>
        </w:tabs>
        <w:ind w:left="180"/>
        <w:jc w:val="both"/>
        <w:rPr>
          <w:sz w:val="24"/>
          <w:szCs w:val="24"/>
          <w:lang w:val="sr-Cyrl-CS"/>
        </w:rPr>
      </w:pPr>
    </w:p>
    <w:p w:rsidR="000C2E1A" w:rsidRDefault="000C2E1A" w:rsidP="00FA26AD">
      <w:pPr>
        <w:pStyle w:val="NoSpacing"/>
        <w:tabs>
          <w:tab w:val="left" w:pos="2160"/>
          <w:tab w:val="left" w:pos="3330"/>
          <w:tab w:val="left" w:pos="3420"/>
          <w:tab w:val="left" w:pos="3690"/>
        </w:tabs>
        <w:ind w:left="180"/>
        <w:jc w:val="both"/>
        <w:rPr>
          <w:sz w:val="24"/>
          <w:szCs w:val="24"/>
          <w:lang w:val="sr-Cyrl-CS"/>
        </w:rPr>
      </w:pPr>
    </w:p>
    <w:p w:rsidR="00DC157B" w:rsidRDefault="000C2E1A" w:rsidP="00FA26AD">
      <w:pPr>
        <w:pStyle w:val="NoSpacing"/>
        <w:tabs>
          <w:tab w:val="left" w:pos="2160"/>
          <w:tab w:val="left" w:pos="3330"/>
          <w:tab w:val="left" w:pos="3420"/>
          <w:tab w:val="left" w:pos="3690"/>
        </w:tabs>
        <w:ind w:left="180"/>
        <w:jc w:val="both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 xml:space="preserve">                                                                    </w:t>
      </w:r>
    </w:p>
    <w:p w:rsidR="000C2E1A" w:rsidRDefault="00DC157B" w:rsidP="00FA26AD">
      <w:pPr>
        <w:pStyle w:val="NoSpacing"/>
        <w:tabs>
          <w:tab w:val="left" w:pos="2160"/>
          <w:tab w:val="left" w:pos="3330"/>
          <w:tab w:val="left" w:pos="3420"/>
          <w:tab w:val="left" w:pos="3690"/>
        </w:tabs>
        <w:ind w:left="180"/>
        <w:jc w:val="both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 xml:space="preserve">                                                                          </w:t>
      </w:r>
      <w:r w:rsidR="000C2E1A" w:rsidRPr="000C2E1A">
        <w:rPr>
          <w:b/>
          <w:sz w:val="24"/>
          <w:szCs w:val="24"/>
          <w:lang w:val="sr-Cyrl-CS"/>
        </w:rPr>
        <w:t>Патенти</w:t>
      </w:r>
    </w:p>
    <w:p w:rsidR="000C2E1A" w:rsidRDefault="000C2E1A" w:rsidP="00FA26AD">
      <w:pPr>
        <w:pStyle w:val="NoSpacing"/>
        <w:tabs>
          <w:tab w:val="left" w:pos="2160"/>
          <w:tab w:val="left" w:pos="3330"/>
          <w:tab w:val="left" w:pos="3420"/>
          <w:tab w:val="left" w:pos="3690"/>
        </w:tabs>
        <w:ind w:left="180"/>
        <w:jc w:val="both"/>
        <w:rPr>
          <w:b/>
          <w:sz w:val="24"/>
          <w:szCs w:val="24"/>
          <w:lang w:val="sr-Cyrl-CS"/>
        </w:rPr>
      </w:pPr>
    </w:p>
    <w:p w:rsidR="000C2E1A" w:rsidRDefault="000C2E1A" w:rsidP="00FA26A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Пантелић, Д., Рабасовић, М., Крмпот, А., Лазовић, В., Павловић, Д.;  </w:t>
      </w:r>
      <w:r w:rsidRPr="000C2E1A">
        <w:rPr>
          <w:rFonts w:eastAsia="Times New Roman" w:cs="Times New Roman"/>
          <w:sz w:val="24"/>
          <w:szCs w:val="24"/>
        </w:rPr>
        <w:t>Security device individualized with biological particles, PCT/EP2015/081398 (2015)</w:t>
      </w:r>
    </w:p>
    <w:p w:rsidR="000C2E1A" w:rsidRDefault="000C2E1A" w:rsidP="00FA26A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val="sr-Cyrl-CS"/>
        </w:rPr>
      </w:pPr>
    </w:p>
    <w:p w:rsidR="00357930" w:rsidRDefault="000C2E1A" w:rsidP="00FA26A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Пантелић, Д., Рабасовић, М., Крмпот, А., Лазовић, В., Павловић, Д.;  </w:t>
      </w:r>
      <w:r w:rsidR="00357930" w:rsidRPr="00357930">
        <w:rPr>
          <w:rFonts w:eastAsia="Times New Roman" w:cs="Times New Roman"/>
          <w:sz w:val="24"/>
          <w:szCs w:val="24"/>
        </w:rPr>
        <w:t>Security tag containing a pattern of biological particles, PCT/EP2015/081400 (2015)</w:t>
      </w:r>
    </w:p>
    <w:p w:rsidR="00357930" w:rsidRDefault="00357930" w:rsidP="00FA26A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val="sr-Cyrl-CS"/>
        </w:rPr>
      </w:pPr>
    </w:p>
    <w:p w:rsidR="00357930" w:rsidRPr="00357930" w:rsidRDefault="00357930" w:rsidP="00FA26AD">
      <w:pPr>
        <w:spacing w:after="0" w:line="240" w:lineRule="auto"/>
        <w:jc w:val="both"/>
        <w:rPr>
          <w:rFonts w:eastAsia="Times New Roman" w:cs="Times New Roman"/>
          <w:sz w:val="24"/>
          <w:szCs w:val="24"/>
        </w:rPr>
      </w:pPr>
      <w:r>
        <w:rPr>
          <w:sz w:val="24"/>
          <w:szCs w:val="24"/>
          <w:lang w:val="sr-Cyrl-CS"/>
        </w:rPr>
        <w:t xml:space="preserve">Пантелић, Д., Рабасовић, М., Крмпот, А., Лазовић, В., Павловић, Д.;  </w:t>
      </w:r>
      <w:r w:rsidRPr="00357930">
        <w:rPr>
          <w:rFonts w:eastAsia="Times New Roman" w:cs="Times New Roman"/>
          <w:sz w:val="24"/>
          <w:szCs w:val="24"/>
        </w:rPr>
        <w:t>Security tag with laser cut particles of biological origin, PCT/EP2015/081407 (2015)</w:t>
      </w:r>
    </w:p>
    <w:p w:rsidR="00357930" w:rsidRPr="00357930" w:rsidRDefault="00357930" w:rsidP="00FA26A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val="sr-Cyrl-CS"/>
        </w:rPr>
      </w:pPr>
    </w:p>
    <w:p w:rsidR="000C2E1A" w:rsidRPr="00357930" w:rsidRDefault="000C2E1A" w:rsidP="00FA26A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val="sr-Cyrl-CS"/>
        </w:rPr>
      </w:pPr>
    </w:p>
    <w:p w:rsidR="000C2E1A" w:rsidRPr="000C2E1A" w:rsidRDefault="000C2E1A" w:rsidP="00FA26AD">
      <w:pPr>
        <w:pStyle w:val="NoSpacing"/>
        <w:tabs>
          <w:tab w:val="left" w:pos="2160"/>
          <w:tab w:val="left" w:pos="3330"/>
          <w:tab w:val="left" w:pos="3420"/>
          <w:tab w:val="left" w:pos="3690"/>
        </w:tabs>
        <w:ind w:left="180"/>
        <w:jc w:val="both"/>
        <w:rPr>
          <w:sz w:val="24"/>
          <w:szCs w:val="24"/>
          <w:lang w:val="sr-Cyrl-CS"/>
        </w:rPr>
      </w:pPr>
    </w:p>
    <w:p w:rsidR="00BA147D" w:rsidRPr="00BA147D" w:rsidRDefault="00BA147D" w:rsidP="00FA26AD">
      <w:pPr>
        <w:pStyle w:val="NoSpacing"/>
        <w:tabs>
          <w:tab w:val="left" w:pos="2160"/>
          <w:tab w:val="left" w:pos="3330"/>
          <w:tab w:val="left" w:pos="3420"/>
          <w:tab w:val="left" w:pos="3690"/>
        </w:tabs>
        <w:ind w:left="900"/>
        <w:jc w:val="both"/>
        <w:rPr>
          <w:sz w:val="24"/>
          <w:szCs w:val="24"/>
          <w:lang w:val="sr-Cyrl-CS"/>
        </w:rPr>
      </w:pPr>
    </w:p>
    <w:p w:rsidR="00D2087F" w:rsidRDefault="00D2087F" w:rsidP="00FA26AD">
      <w:pPr>
        <w:pStyle w:val="NoSpacing"/>
        <w:tabs>
          <w:tab w:val="left" w:pos="2160"/>
          <w:tab w:val="left" w:pos="3330"/>
          <w:tab w:val="left" w:pos="3420"/>
          <w:tab w:val="left" w:pos="3690"/>
        </w:tabs>
        <w:ind w:left="540"/>
        <w:jc w:val="both"/>
        <w:rPr>
          <w:lang w:val="sr-Cyrl-CS"/>
        </w:rPr>
      </w:pPr>
    </w:p>
    <w:p w:rsidR="00D2087F" w:rsidRPr="00D2087F" w:rsidRDefault="00D2087F" w:rsidP="00FA26AD">
      <w:pPr>
        <w:pStyle w:val="NoSpacing"/>
        <w:tabs>
          <w:tab w:val="left" w:pos="2160"/>
          <w:tab w:val="left" w:pos="3330"/>
          <w:tab w:val="left" w:pos="3420"/>
          <w:tab w:val="left" w:pos="3690"/>
        </w:tabs>
        <w:ind w:left="540"/>
        <w:jc w:val="both"/>
        <w:rPr>
          <w:lang w:val="sr-Cyrl-CS"/>
        </w:rPr>
      </w:pPr>
    </w:p>
    <w:p w:rsidR="002F33FC" w:rsidRDefault="002F33FC" w:rsidP="00FA26AD">
      <w:pPr>
        <w:pStyle w:val="NoSpacing"/>
        <w:tabs>
          <w:tab w:val="left" w:pos="2160"/>
          <w:tab w:val="left" w:pos="3330"/>
          <w:tab w:val="left" w:pos="3420"/>
          <w:tab w:val="left" w:pos="3690"/>
        </w:tabs>
        <w:ind w:left="90"/>
        <w:jc w:val="both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F33FC" w:rsidRPr="002F33FC" w:rsidRDefault="002F33FC" w:rsidP="00FA26AD">
      <w:pPr>
        <w:pStyle w:val="NoSpacing"/>
        <w:ind w:left="90"/>
        <w:jc w:val="both"/>
        <w:rPr>
          <w:b/>
          <w:lang w:val="sr-Cyrl-CS"/>
        </w:rPr>
      </w:pPr>
    </w:p>
    <w:p w:rsidR="002F33FC" w:rsidRDefault="002F33FC" w:rsidP="00FA26AD">
      <w:pPr>
        <w:pStyle w:val="NoSpacing"/>
        <w:ind w:left="90"/>
        <w:jc w:val="both"/>
      </w:pPr>
    </w:p>
    <w:p w:rsidR="002F33FC" w:rsidRPr="002F33FC" w:rsidRDefault="002F33FC" w:rsidP="00FA26AD">
      <w:pPr>
        <w:pStyle w:val="NoSpacing"/>
        <w:ind w:left="390"/>
        <w:jc w:val="both"/>
        <w:rPr>
          <w:b/>
          <w:lang w:val="sr-Cyrl-CS"/>
        </w:rPr>
      </w:pPr>
    </w:p>
    <w:p w:rsidR="002F33FC" w:rsidRPr="002F33FC" w:rsidRDefault="002F33FC" w:rsidP="00FA26AD">
      <w:pPr>
        <w:ind w:left="360"/>
        <w:jc w:val="both"/>
        <w:rPr>
          <w:b/>
          <w:lang w:val="sr-Cyrl-CS"/>
        </w:rPr>
      </w:pPr>
    </w:p>
    <w:p w:rsidR="002F33FC" w:rsidRDefault="002F33FC" w:rsidP="00FA26AD">
      <w:pPr>
        <w:pStyle w:val="NoSpacing"/>
        <w:jc w:val="both"/>
        <w:rPr>
          <w:lang w:val="sr-Latn-CS"/>
        </w:rPr>
      </w:pPr>
    </w:p>
    <w:p w:rsidR="00B524FA" w:rsidRDefault="00B524FA" w:rsidP="00FA26AD">
      <w:pPr>
        <w:pStyle w:val="NoSpacing"/>
        <w:jc w:val="both"/>
        <w:rPr>
          <w:lang w:val="sr-Latn-CS"/>
        </w:rPr>
      </w:pPr>
    </w:p>
    <w:p w:rsidR="00B524FA" w:rsidRDefault="00B524FA" w:rsidP="00FA26AD">
      <w:pPr>
        <w:pStyle w:val="NoSpacing"/>
        <w:jc w:val="both"/>
        <w:rPr>
          <w:lang w:val="sr-Latn-CS"/>
        </w:rPr>
      </w:pPr>
    </w:p>
    <w:p w:rsidR="00B524FA" w:rsidRDefault="00B524FA" w:rsidP="00FA26AD">
      <w:pPr>
        <w:pStyle w:val="NoSpacing"/>
        <w:jc w:val="both"/>
        <w:rPr>
          <w:lang w:val="sr-Latn-CS"/>
        </w:rPr>
      </w:pPr>
    </w:p>
    <w:p w:rsidR="00B524FA" w:rsidRDefault="00B524FA" w:rsidP="00FA26AD">
      <w:pPr>
        <w:pStyle w:val="NoSpacing"/>
        <w:jc w:val="both"/>
        <w:rPr>
          <w:lang w:val="sr-Latn-CS"/>
        </w:rPr>
      </w:pPr>
    </w:p>
    <w:p w:rsidR="00B524FA" w:rsidRDefault="00B524FA" w:rsidP="00FA26AD">
      <w:pPr>
        <w:pStyle w:val="NoSpacing"/>
        <w:jc w:val="both"/>
        <w:rPr>
          <w:lang w:val="sr-Latn-CS"/>
        </w:rPr>
      </w:pPr>
    </w:p>
    <w:p w:rsidR="00B524FA" w:rsidRDefault="00B524FA" w:rsidP="00FA26AD">
      <w:pPr>
        <w:pStyle w:val="NoSpacing"/>
        <w:jc w:val="both"/>
        <w:rPr>
          <w:lang w:val="sr-Latn-CS"/>
        </w:rPr>
      </w:pPr>
    </w:p>
    <w:p w:rsidR="00B524FA" w:rsidRDefault="00B524FA" w:rsidP="00FA26AD">
      <w:pPr>
        <w:pStyle w:val="NoSpacing"/>
        <w:jc w:val="both"/>
        <w:rPr>
          <w:lang w:val="sr-Latn-CS"/>
        </w:rPr>
      </w:pPr>
    </w:p>
    <w:p w:rsidR="00B524FA" w:rsidRDefault="00B524FA" w:rsidP="00FA26AD">
      <w:pPr>
        <w:pStyle w:val="NoSpacing"/>
        <w:jc w:val="both"/>
        <w:rPr>
          <w:lang w:val="sr-Latn-CS"/>
        </w:rPr>
      </w:pPr>
    </w:p>
    <w:p w:rsidR="00B524FA" w:rsidRDefault="00B524FA" w:rsidP="00FA26AD">
      <w:pPr>
        <w:pStyle w:val="NoSpacing"/>
        <w:jc w:val="both"/>
        <w:rPr>
          <w:lang w:val="sr-Latn-CS"/>
        </w:rPr>
      </w:pPr>
    </w:p>
    <w:p w:rsidR="00B524FA" w:rsidRDefault="00B524FA" w:rsidP="00FA26AD">
      <w:pPr>
        <w:pStyle w:val="NoSpacing"/>
        <w:jc w:val="both"/>
        <w:rPr>
          <w:lang w:val="sr-Latn-CS"/>
        </w:rPr>
      </w:pPr>
    </w:p>
    <w:p w:rsidR="00B524FA" w:rsidRDefault="00B524FA" w:rsidP="00FA26AD">
      <w:pPr>
        <w:pStyle w:val="NoSpacing"/>
        <w:jc w:val="both"/>
        <w:rPr>
          <w:lang w:val="sr-Latn-CS"/>
        </w:rPr>
      </w:pPr>
    </w:p>
    <w:p w:rsidR="00B524FA" w:rsidRDefault="00B524FA" w:rsidP="00FA26AD">
      <w:pPr>
        <w:pStyle w:val="NoSpacing"/>
        <w:jc w:val="both"/>
        <w:rPr>
          <w:lang w:val="sr-Latn-CS"/>
        </w:rPr>
      </w:pPr>
    </w:p>
    <w:p w:rsidR="00B524FA" w:rsidRDefault="00B524FA" w:rsidP="00FA26AD">
      <w:pPr>
        <w:pStyle w:val="NoSpacing"/>
        <w:jc w:val="both"/>
        <w:rPr>
          <w:lang w:val="sr-Latn-CS"/>
        </w:rPr>
      </w:pPr>
    </w:p>
    <w:p w:rsidR="00B524FA" w:rsidRDefault="00B524FA" w:rsidP="00FA26AD">
      <w:pPr>
        <w:pStyle w:val="NoSpacing"/>
        <w:jc w:val="both"/>
        <w:rPr>
          <w:lang w:val="sr-Latn-CS"/>
        </w:rPr>
      </w:pPr>
    </w:p>
    <w:p w:rsidR="00B524FA" w:rsidRDefault="00B524FA" w:rsidP="00FA26AD">
      <w:pPr>
        <w:pStyle w:val="NoSpacing"/>
        <w:jc w:val="both"/>
        <w:rPr>
          <w:lang w:val="sr-Latn-CS"/>
        </w:rPr>
      </w:pPr>
    </w:p>
    <w:p w:rsidR="00B524FA" w:rsidRDefault="00B524FA" w:rsidP="00FA26AD">
      <w:pPr>
        <w:pStyle w:val="NoSpacing"/>
        <w:jc w:val="both"/>
        <w:rPr>
          <w:lang w:val="sr-Latn-CS"/>
        </w:rPr>
      </w:pPr>
    </w:p>
    <w:p w:rsidR="00B524FA" w:rsidRDefault="00B524FA" w:rsidP="00FA26AD">
      <w:pPr>
        <w:pStyle w:val="NoSpacing"/>
        <w:jc w:val="both"/>
        <w:rPr>
          <w:lang w:val="sr-Latn-CS"/>
        </w:rPr>
      </w:pPr>
    </w:p>
    <w:p w:rsidR="00B524FA" w:rsidRDefault="00B524FA" w:rsidP="00FA26AD">
      <w:pPr>
        <w:pStyle w:val="NoSpacing"/>
        <w:jc w:val="both"/>
        <w:rPr>
          <w:lang w:val="sr-Latn-CS"/>
        </w:rPr>
      </w:pPr>
    </w:p>
    <w:p w:rsidR="00B524FA" w:rsidRDefault="00B524FA" w:rsidP="00FA26AD">
      <w:pPr>
        <w:pStyle w:val="NoSpacing"/>
        <w:jc w:val="both"/>
        <w:rPr>
          <w:lang w:val="sr-Latn-CS"/>
        </w:rPr>
      </w:pPr>
    </w:p>
    <w:p w:rsidR="00B524FA" w:rsidRDefault="00B524FA" w:rsidP="00FA26AD">
      <w:pPr>
        <w:pStyle w:val="NoSpacing"/>
        <w:jc w:val="both"/>
        <w:rPr>
          <w:lang w:val="sr-Latn-CS"/>
        </w:rPr>
      </w:pPr>
    </w:p>
    <w:p w:rsidR="00B524FA" w:rsidRDefault="00B524FA" w:rsidP="00FA26AD">
      <w:pPr>
        <w:pStyle w:val="NoSpacing"/>
        <w:jc w:val="both"/>
        <w:rPr>
          <w:lang w:val="sr-Latn-CS"/>
        </w:rPr>
      </w:pPr>
    </w:p>
    <w:p w:rsidR="00B524FA" w:rsidRDefault="00B524FA" w:rsidP="00FA26AD">
      <w:pPr>
        <w:pStyle w:val="NoSpacing"/>
        <w:jc w:val="both"/>
        <w:rPr>
          <w:lang w:val="sr-Latn-CS"/>
        </w:rPr>
      </w:pPr>
    </w:p>
    <w:p w:rsidR="00B524FA" w:rsidRDefault="00B524FA" w:rsidP="00FA26AD">
      <w:pPr>
        <w:pStyle w:val="NoSpacing"/>
        <w:jc w:val="both"/>
        <w:rPr>
          <w:lang w:val="sr-Latn-CS"/>
        </w:rPr>
      </w:pPr>
    </w:p>
    <w:p w:rsidR="00B524FA" w:rsidRDefault="00B524FA" w:rsidP="00FA26AD">
      <w:pPr>
        <w:pStyle w:val="NoSpacing"/>
        <w:jc w:val="both"/>
        <w:rPr>
          <w:lang w:val="sr-Latn-CS"/>
        </w:rPr>
      </w:pPr>
    </w:p>
    <w:p w:rsidR="00B524FA" w:rsidRDefault="00B524FA" w:rsidP="00FA26AD">
      <w:pPr>
        <w:pStyle w:val="NoSpacing"/>
        <w:jc w:val="both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 xml:space="preserve">                                                        </w:t>
      </w:r>
      <w:r w:rsidR="00624719">
        <w:rPr>
          <w:b/>
          <w:sz w:val="24"/>
          <w:szCs w:val="24"/>
          <w:lang w:val="sr-Cyrl-CS"/>
        </w:rPr>
        <w:t xml:space="preserve">   </w:t>
      </w:r>
      <w:r w:rsidRPr="00B524FA">
        <w:rPr>
          <w:b/>
          <w:sz w:val="24"/>
          <w:szCs w:val="24"/>
          <w:lang w:val="sr-Cyrl-CS"/>
        </w:rPr>
        <w:t>Конференцијски радови</w:t>
      </w:r>
    </w:p>
    <w:p w:rsidR="00B524FA" w:rsidRDefault="00B524FA" w:rsidP="00FA26AD">
      <w:pPr>
        <w:pStyle w:val="NoSpacing"/>
        <w:jc w:val="both"/>
        <w:rPr>
          <w:b/>
          <w:sz w:val="24"/>
          <w:szCs w:val="24"/>
          <w:lang w:val="sr-Cyrl-CS"/>
        </w:rPr>
      </w:pPr>
    </w:p>
    <w:p w:rsidR="00B524FA" w:rsidRPr="00231CEB" w:rsidRDefault="00B27466" w:rsidP="00FA26AD">
      <w:pPr>
        <w:pStyle w:val="NoSpacing"/>
        <w:numPr>
          <w:ilvl w:val="0"/>
          <w:numId w:val="9"/>
        </w:numPr>
        <w:jc w:val="both"/>
        <w:rPr>
          <w:b/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А. Владковић, М. Д. Рабасовић, Д. В. Пантелић, Б. М. Јеленковић, С. Б. Ћурчић, М. С. Рабасовић, М. Д. Врбица, </w:t>
      </w:r>
      <w:r w:rsidRPr="00B27466">
        <w:rPr>
          <w:b/>
          <w:sz w:val="24"/>
          <w:szCs w:val="24"/>
          <w:lang w:val="sr-Cyrl-CS"/>
        </w:rPr>
        <w:t>В. М. Лазовић</w:t>
      </w:r>
      <w:r>
        <w:rPr>
          <w:sz w:val="24"/>
          <w:szCs w:val="24"/>
          <w:lang w:val="sr-Cyrl-CS"/>
        </w:rPr>
        <w:t>, Б. М. Ћурчић, А. Ј. Крмпот</w:t>
      </w:r>
    </w:p>
    <w:p w:rsidR="00231CEB" w:rsidRDefault="00231CEB" w:rsidP="00FA26AD">
      <w:pPr>
        <w:pStyle w:val="NoSpacing"/>
        <w:ind w:left="720"/>
        <w:jc w:val="both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Two – photon excitation autofluorescence study of two cave – dwelling insects</w:t>
      </w:r>
    </w:p>
    <w:p w:rsidR="002B2FDD" w:rsidRDefault="00231CEB" w:rsidP="00FA26AD">
      <w:pPr>
        <w:pStyle w:val="NoSpacing"/>
        <w:ind w:left="720"/>
        <w:jc w:val="both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Photonica 2015, 5th International School and Conference on Photonics, Book of Abstracts, Vinča Institute of Nuclear Sciences, pp. 154 – 155, isbn: 978 – 86 – 7306 – 131 – 3, Belgrade, 24. – 28. August 2015.</w:t>
      </w:r>
    </w:p>
    <w:p w:rsidR="00AF7ABA" w:rsidRDefault="006D5D9D" w:rsidP="00FA26AD">
      <w:pPr>
        <w:pStyle w:val="NoSpacing"/>
        <w:ind w:left="720"/>
        <w:jc w:val="both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M34</w:t>
      </w:r>
    </w:p>
    <w:p w:rsidR="00AF7ABA" w:rsidRDefault="00AF7ABA" w:rsidP="00FA26AD">
      <w:pPr>
        <w:pStyle w:val="NoSpacing"/>
        <w:ind w:left="720"/>
        <w:jc w:val="both"/>
        <w:rPr>
          <w:sz w:val="24"/>
          <w:szCs w:val="24"/>
          <w:lang w:val="sr-Cyrl-CS"/>
        </w:rPr>
      </w:pPr>
    </w:p>
    <w:p w:rsidR="00231CEB" w:rsidRDefault="002B2FDD" w:rsidP="00FA26AD">
      <w:pPr>
        <w:pStyle w:val="NoSpacing"/>
        <w:numPr>
          <w:ilvl w:val="0"/>
          <w:numId w:val="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Давор Перушко, Јанез Ковач, Сузана Петровић, Бранислав Салатић, </w:t>
      </w:r>
      <w:r w:rsidRPr="00AF7ABA">
        <w:rPr>
          <w:b/>
          <w:sz w:val="24"/>
          <w:szCs w:val="24"/>
          <w:lang w:val="sr-Cyrl-CS"/>
        </w:rPr>
        <w:t xml:space="preserve">Владимир </w:t>
      </w:r>
      <w:r>
        <w:rPr>
          <w:sz w:val="24"/>
          <w:szCs w:val="24"/>
          <w:lang w:val="sr-Cyrl-CS"/>
        </w:rPr>
        <w:t xml:space="preserve">      </w:t>
      </w:r>
      <w:r w:rsidRPr="00AF7ABA">
        <w:rPr>
          <w:b/>
          <w:sz w:val="24"/>
          <w:szCs w:val="24"/>
          <w:lang w:val="sr-Cyrl-CS"/>
        </w:rPr>
        <w:t>Лазовић</w:t>
      </w:r>
      <w:r>
        <w:rPr>
          <w:sz w:val="24"/>
          <w:szCs w:val="24"/>
          <w:lang w:val="sr-Cyrl-CS"/>
        </w:rPr>
        <w:t>, Грегор Јакша, Момир Милосављевић</w:t>
      </w:r>
    </w:p>
    <w:p w:rsidR="002B2FDD" w:rsidRDefault="002B2FDD" w:rsidP="00FA26AD">
      <w:pPr>
        <w:pStyle w:val="NoSpacing"/>
        <w:ind w:left="720"/>
        <w:jc w:val="both"/>
        <w:rPr>
          <w:sz w:val="24"/>
          <w:szCs w:val="24"/>
          <w:lang w:val="sr-Latn-CS"/>
        </w:rPr>
      </w:pPr>
      <w:r>
        <w:rPr>
          <w:sz w:val="24"/>
          <w:szCs w:val="24"/>
        </w:rPr>
        <w:t>Stability of multilayered Ti</w:t>
      </w:r>
      <w:r>
        <w:rPr>
          <w:sz w:val="24"/>
          <w:szCs w:val="24"/>
          <w:lang w:val="sr-Latn-CS"/>
        </w:rPr>
        <w:t>/Ta thin film structures upon laser irradiation</w:t>
      </w:r>
    </w:p>
    <w:p w:rsidR="002B2FDD" w:rsidRDefault="002B2FDD" w:rsidP="00FA26AD">
      <w:pPr>
        <w:pStyle w:val="NoSpacing"/>
        <w:ind w:left="720"/>
        <w:jc w:val="both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16th Joint Vacuum Conference and 14th European Vacuum Conference, Slovenian Society for Vacuum Technique (DVTS)</w:t>
      </w:r>
      <w:r w:rsidR="00AF7ABA">
        <w:rPr>
          <w:sz w:val="24"/>
          <w:szCs w:val="24"/>
          <w:lang w:val="sr-Latn-CS"/>
        </w:rPr>
        <w:t>, pp. 100 – 101, issn: 978 – 961 – 92989 – 8 – 5, Slovenia, 6. – 10. Jun 2016.</w:t>
      </w:r>
    </w:p>
    <w:p w:rsidR="00AF7ABA" w:rsidRDefault="006D5D9D" w:rsidP="00FA26AD">
      <w:pPr>
        <w:pStyle w:val="NoSpacing"/>
        <w:ind w:left="720"/>
        <w:jc w:val="both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M34</w:t>
      </w:r>
    </w:p>
    <w:p w:rsidR="00AF7ABA" w:rsidRDefault="00AF7ABA" w:rsidP="00FA26AD">
      <w:pPr>
        <w:pStyle w:val="NoSpacing"/>
        <w:ind w:left="720"/>
        <w:jc w:val="both"/>
        <w:rPr>
          <w:sz w:val="24"/>
          <w:szCs w:val="24"/>
          <w:lang w:val="sr-Latn-CS"/>
        </w:rPr>
      </w:pPr>
    </w:p>
    <w:p w:rsidR="00AF7ABA" w:rsidRPr="00AF7ABA" w:rsidRDefault="00AF7ABA" w:rsidP="00FA26AD">
      <w:pPr>
        <w:pStyle w:val="NoSpacing"/>
        <w:numPr>
          <w:ilvl w:val="0"/>
          <w:numId w:val="9"/>
        </w:numPr>
        <w:jc w:val="both"/>
        <w:rPr>
          <w:b/>
          <w:sz w:val="24"/>
          <w:szCs w:val="24"/>
          <w:lang w:val="sr-Latn-CS"/>
        </w:rPr>
      </w:pPr>
      <w:r>
        <w:rPr>
          <w:b/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Cyrl-CS"/>
        </w:rPr>
        <w:t xml:space="preserve">Александер Г. Ковачевић, Сузана Петровић, Петер Пањан, </w:t>
      </w:r>
      <w:r w:rsidRPr="00D528DB">
        <w:rPr>
          <w:b/>
          <w:sz w:val="24"/>
          <w:szCs w:val="24"/>
          <w:lang w:val="sr-Cyrl-CS"/>
        </w:rPr>
        <w:t>Владимир Лазовић</w:t>
      </w:r>
      <w:r>
        <w:rPr>
          <w:sz w:val="24"/>
          <w:szCs w:val="24"/>
          <w:lang w:val="sr-Cyrl-CS"/>
        </w:rPr>
        <w:t>, Давор Перушко, Светлана Савић – Шевић, Дејан Пантелић, Бранислав М. Јеленковић</w:t>
      </w:r>
    </w:p>
    <w:p w:rsidR="00AF7ABA" w:rsidRDefault="00AF7ABA" w:rsidP="00FA26AD">
      <w:pPr>
        <w:pStyle w:val="NoSpacing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Inducing nanoparticles and periodic nanostructu</w:t>
      </w:r>
      <w:r w:rsidR="00E01657">
        <w:rPr>
          <w:sz w:val="24"/>
          <w:szCs w:val="24"/>
        </w:rPr>
        <w:t>res on thin metal films by low -</w:t>
      </w:r>
      <w:r>
        <w:rPr>
          <w:sz w:val="24"/>
          <w:szCs w:val="24"/>
        </w:rPr>
        <w:t xml:space="preserve"> fluence femtosecond beam</w:t>
      </w:r>
    </w:p>
    <w:p w:rsidR="00617E63" w:rsidRDefault="00617E63" w:rsidP="00FA26AD">
      <w:pPr>
        <w:pStyle w:val="NoSpacing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617E63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International Workshop on Ultrafast Nanooptics, pp. 55 – 55, Bad Dürkheim, Germany, 18.  – 22. Oct. 2015.</w:t>
      </w:r>
    </w:p>
    <w:p w:rsidR="00617E63" w:rsidRDefault="00BE6FC7" w:rsidP="00FA26AD">
      <w:pPr>
        <w:pStyle w:val="NoSpacing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M34</w:t>
      </w:r>
    </w:p>
    <w:p w:rsidR="00617E63" w:rsidRDefault="00617E63" w:rsidP="00FA26AD">
      <w:pPr>
        <w:pStyle w:val="NoSpacing"/>
        <w:ind w:left="720"/>
        <w:jc w:val="both"/>
        <w:rPr>
          <w:sz w:val="24"/>
          <w:szCs w:val="24"/>
        </w:rPr>
      </w:pPr>
    </w:p>
    <w:p w:rsidR="00D528DB" w:rsidRPr="00D528DB" w:rsidRDefault="00617E63" w:rsidP="00FA26AD">
      <w:pPr>
        <w:pStyle w:val="NoSpacing"/>
        <w:numPr>
          <w:ilvl w:val="0"/>
          <w:numId w:val="9"/>
        </w:numPr>
        <w:jc w:val="both"/>
        <w:rPr>
          <w:b/>
          <w:sz w:val="24"/>
          <w:szCs w:val="24"/>
        </w:rPr>
      </w:pPr>
      <w:r>
        <w:rPr>
          <w:sz w:val="24"/>
          <w:szCs w:val="24"/>
          <w:lang w:val="sr-Cyrl-CS"/>
        </w:rPr>
        <w:t xml:space="preserve">У. Ралевић, Г. Исић, Б. Лабан, Д. Васић Анићијевић, В. Водник, У. Богдановић, В. Васић, </w:t>
      </w:r>
      <w:r w:rsidRPr="00D528DB">
        <w:rPr>
          <w:b/>
          <w:sz w:val="24"/>
          <w:szCs w:val="24"/>
          <w:lang w:val="sr-Cyrl-CS"/>
        </w:rPr>
        <w:t>В. М. Лазовић</w:t>
      </w:r>
      <w:r>
        <w:rPr>
          <w:sz w:val="24"/>
          <w:szCs w:val="24"/>
          <w:lang w:val="sr-Cyrl-CS"/>
        </w:rPr>
        <w:t xml:space="preserve">, </w:t>
      </w:r>
      <w:r w:rsidR="00D528DB">
        <w:rPr>
          <w:sz w:val="24"/>
          <w:szCs w:val="24"/>
          <w:lang w:val="sr-Cyrl-CS"/>
        </w:rPr>
        <w:t>Р. Гајић</w:t>
      </w:r>
    </w:p>
    <w:p w:rsidR="00617E63" w:rsidRDefault="00D528DB" w:rsidP="00FA26AD">
      <w:pPr>
        <w:pStyle w:val="NoSpacing"/>
        <w:ind w:left="720"/>
        <w:jc w:val="both"/>
        <w:rPr>
          <w:bCs/>
          <w:sz w:val="24"/>
          <w:szCs w:val="24"/>
        </w:rPr>
      </w:pPr>
      <w:r w:rsidRPr="00D528DB">
        <w:rPr>
          <w:bCs/>
          <w:sz w:val="24"/>
          <w:szCs w:val="24"/>
        </w:rPr>
        <w:t>Surface enhanced Raman spectroscopy of thiacyanine coated silver nanoparticle</w:t>
      </w:r>
      <w:r>
        <w:rPr>
          <w:bCs/>
          <w:sz w:val="24"/>
          <w:szCs w:val="24"/>
        </w:rPr>
        <w:t xml:space="preserve"> clusters</w:t>
      </w:r>
    </w:p>
    <w:p w:rsidR="00D528DB" w:rsidRDefault="00D528DB" w:rsidP="00FA26AD">
      <w:pPr>
        <w:pStyle w:val="NoSpacing"/>
        <w:ind w:left="72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6</w:t>
      </w:r>
      <w:r w:rsidRPr="00D528DB">
        <w:rPr>
          <w:bCs/>
          <w:sz w:val="24"/>
          <w:szCs w:val="24"/>
          <w:vertAlign w:val="superscript"/>
        </w:rPr>
        <w:t>th</w:t>
      </w:r>
      <w:r>
        <w:rPr>
          <w:bCs/>
          <w:sz w:val="24"/>
          <w:szCs w:val="24"/>
        </w:rPr>
        <w:t xml:space="preserve"> International School and Conference on Photonics – PHOTONICA 2017,</w:t>
      </w:r>
      <w:r w:rsidR="00C54E87">
        <w:rPr>
          <w:bCs/>
          <w:sz w:val="24"/>
          <w:szCs w:val="24"/>
        </w:rPr>
        <w:t xml:space="preserve"> pp. 46 – 46, </w:t>
      </w:r>
      <w:r>
        <w:rPr>
          <w:bCs/>
          <w:sz w:val="24"/>
          <w:szCs w:val="24"/>
        </w:rPr>
        <w:t xml:space="preserve"> Belgrade, Serbia, 28. Aug. – 1. Sep. 2017.</w:t>
      </w:r>
    </w:p>
    <w:p w:rsidR="002F6058" w:rsidRDefault="00BE6FC7" w:rsidP="00FA26AD">
      <w:pPr>
        <w:pStyle w:val="NoSpacing"/>
        <w:ind w:left="72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M34</w:t>
      </w:r>
    </w:p>
    <w:p w:rsidR="002F6058" w:rsidRDefault="002F6058" w:rsidP="00FA26AD">
      <w:pPr>
        <w:pStyle w:val="NoSpacing"/>
        <w:ind w:left="720"/>
        <w:jc w:val="both"/>
        <w:rPr>
          <w:bCs/>
          <w:sz w:val="24"/>
          <w:szCs w:val="24"/>
        </w:rPr>
      </w:pPr>
    </w:p>
    <w:p w:rsidR="002F6058" w:rsidRPr="002F6058" w:rsidRDefault="002F6058" w:rsidP="00FA26AD">
      <w:pPr>
        <w:pStyle w:val="NoSpacing"/>
        <w:numPr>
          <w:ilvl w:val="0"/>
          <w:numId w:val="9"/>
        </w:numPr>
        <w:jc w:val="both"/>
        <w:rPr>
          <w:sz w:val="24"/>
          <w:szCs w:val="24"/>
        </w:rPr>
      </w:pPr>
      <w:r w:rsidRPr="002F6058">
        <w:rPr>
          <w:sz w:val="24"/>
          <w:szCs w:val="24"/>
          <w:lang w:val="sr-Cyrl-CS"/>
        </w:rPr>
        <w:t>Тијана Лаиновић</w:t>
      </w:r>
      <w:r>
        <w:rPr>
          <w:sz w:val="24"/>
          <w:szCs w:val="24"/>
          <w:lang w:val="sr-Cyrl-CS"/>
        </w:rPr>
        <w:t xml:space="preserve">, Михаило Рабасовић, Лариса Блажић, Дејан Пантелић, Александар Крмпот, </w:t>
      </w:r>
      <w:r w:rsidRPr="002F6058">
        <w:rPr>
          <w:b/>
          <w:sz w:val="24"/>
          <w:szCs w:val="24"/>
          <w:lang w:val="sr-Cyrl-CS"/>
        </w:rPr>
        <w:t>Владимир Лазовић</w:t>
      </w:r>
      <w:r>
        <w:rPr>
          <w:sz w:val="24"/>
          <w:szCs w:val="24"/>
          <w:lang w:val="sr-Cyrl-CS"/>
        </w:rPr>
        <w:t>, Бранислав Јеленковић</w:t>
      </w:r>
    </w:p>
    <w:p w:rsidR="002F6058" w:rsidRDefault="002F6058" w:rsidP="00FA26AD">
      <w:pPr>
        <w:pStyle w:val="NoSpacing"/>
        <w:ind w:left="720"/>
        <w:jc w:val="both"/>
        <w:rPr>
          <w:bCs/>
          <w:sz w:val="24"/>
          <w:szCs w:val="24"/>
          <w:lang w:val="sr-Cyrl-CS"/>
        </w:rPr>
      </w:pPr>
      <w:r w:rsidRPr="002F6058">
        <w:rPr>
          <w:bCs/>
          <w:sz w:val="24"/>
          <w:szCs w:val="24"/>
        </w:rPr>
        <w:t>Analysis of human healthy dentin microstructure by using two photon excitation fluorescence microscopy and second harmonic generation</w:t>
      </w:r>
    </w:p>
    <w:p w:rsidR="002F6058" w:rsidRDefault="002F6058" w:rsidP="00FA26AD">
      <w:pPr>
        <w:pStyle w:val="NoSpacing"/>
        <w:ind w:left="72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6</w:t>
      </w:r>
      <w:r w:rsidRPr="00D528DB">
        <w:rPr>
          <w:bCs/>
          <w:sz w:val="24"/>
          <w:szCs w:val="24"/>
          <w:vertAlign w:val="superscript"/>
        </w:rPr>
        <w:t>th</w:t>
      </w:r>
      <w:r>
        <w:rPr>
          <w:bCs/>
          <w:sz w:val="24"/>
          <w:szCs w:val="24"/>
        </w:rPr>
        <w:t xml:space="preserve"> International School and Conference on Photonics – PHOTONICA 2017</w:t>
      </w:r>
      <w:r>
        <w:rPr>
          <w:bCs/>
          <w:sz w:val="24"/>
          <w:szCs w:val="24"/>
          <w:lang w:val="sr-Cyrl-CS"/>
        </w:rPr>
        <w:t xml:space="preserve">, </w:t>
      </w:r>
      <w:r>
        <w:rPr>
          <w:bCs/>
          <w:sz w:val="24"/>
          <w:szCs w:val="24"/>
        </w:rPr>
        <w:t>pp. 116 – 116, isbn</w:t>
      </w:r>
      <w:r>
        <w:rPr>
          <w:bCs/>
          <w:sz w:val="24"/>
          <w:szCs w:val="24"/>
          <w:lang w:val="sr-Latn-CS"/>
        </w:rPr>
        <w:t xml:space="preserve">: 978 – 86 – 82441 – 46 – 5, </w:t>
      </w:r>
      <w:r>
        <w:rPr>
          <w:bCs/>
          <w:sz w:val="24"/>
          <w:szCs w:val="24"/>
        </w:rPr>
        <w:t>Belgrade, Serbia, 28. Aug. – 1. Sep. 2017.</w:t>
      </w:r>
    </w:p>
    <w:p w:rsidR="002F6058" w:rsidRPr="00BE6FC7" w:rsidRDefault="00BE6FC7" w:rsidP="00FA26AD">
      <w:pPr>
        <w:pStyle w:val="NoSpacing"/>
        <w:ind w:left="720"/>
        <w:jc w:val="both"/>
        <w:rPr>
          <w:bCs/>
          <w:sz w:val="24"/>
          <w:szCs w:val="24"/>
          <w:lang w:val="sr-Latn-CS"/>
        </w:rPr>
      </w:pPr>
      <w:r>
        <w:rPr>
          <w:bCs/>
          <w:sz w:val="24"/>
          <w:szCs w:val="24"/>
          <w:lang w:val="sr-Latn-CS"/>
        </w:rPr>
        <w:t>M34</w:t>
      </w:r>
    </w:p>
    <w:p w:rsidR="009E3CD3" w:rsidRPr="009E3CD3" w:rsidRDefault="009E3CD3" w:rsidP="00FA26AD">
      <w:pPr>
        <w:pStyle w:val="NoSpacing"/>
        <w:ind w:left="720"/>
        <w:jc w:val="both"/>
        <w:rPr>
          <w:bCs/>
          <w:sz w:val="24"/>
          <w:szCs w:val="24"/>
          <w:lang w:val="sr-Cyrl-CS"/>
        </w:rPr>
      </w:pPr>
    </w:p>
    <w:p w:rsidR="002F6058" w:rsidRDefault="002F6058" w:rsidP="00FA26AD">
      <w:pPr>
        <w:pStyle w:val="NoSpacing"/>
        <w:ind w:left="720"/>
        <w:jc w:val="both"/>
        <w:rPr>
          <w:bCs/>
          <w:sz w:val="24"/>
          <w:szCs w:val="24"/>
        </w:rPr>
      </w:pPr>
    </w:p>
    <w:p w:rsidR="009E3CD3" w:rsidRPr="009E3CD3" w:rsidRDefault="009E3CD3" w:rsidP="00FA26AD">
      <w:pPr>
        <w:pStyle w:val="NoSpacing"/>
        <w:numPr>
          <w:ilvl w:val="0"/>
          <w:numId w:val="9"/>
        </w:numPr>
        <w:jc w:val="both"/>
        <w:rPr>
          <w:b/>
          <w:sz w:val="24"/>
          <w:szCs w:val="24"/>
          <w:lang w:val="sr-Latn-CS"/>
        </w:rPr>
      </w:pPr>
      <w:r>
        <w:rPr>
          <w:sz w:val="24"/>
          <w:szCs w:val="24"/>
          <w:lang w:val="sr-Cyrl-CS"/>
        </w:rPr>
        <w:t xml:space="preserve">Д. Павловић, Д. Пантелић, А Крмпот, М. Рабасовић, </w:t>
      </w:r>
      <w:r w:rsidRPr="009E3CD3">
        <w:rPr>
          <w:b/>
          <w:sz w:val="24"/>
          <w:szCs w:val="24"/>
          <w:lang w:val="sr-Cyrl-CS"/>
        </w:rPr>
        <w:t>В. Лазовић</w:t>
      </w:r>
      <w:r>
        <w:rPr>
          <w:sz w:val="24"/>
          <w:szCs w:val="24"/>
          <w:lang w:val="sr-Cyrl-CS"/>
        </w:rPr>
        <w:t>, М. Врбица, С. Ћурчић</w:t>
      </w:r>
    </w:p>
    <w:p w:rsidR="009E3CD3" w:rsidRDefault="009E3CD3" w:rsidP="00FA26AD">
      <w:pPr>
        <w:pStyle w:val="NoSpacing"/>
        <w:ind w:left="720"/>
        <w:jc w:val="both"/>
        <w:rPr>
          <w:bCs/>
          <w:sz w:val="24"/>
          <w:szCs w:val="24"/>
          <w:lang w:val="sr-Cyrl-CS"/>
        </w:rPr>
      </w:pPr>
      <w:r w:rsidRPr="009E3CD3">
        <w:rPr>
          <w:bCs/>
          <w:sz w:val="24"/>
          <w:szCs w:val="24"/>
        </w:rPr>
        <w:t>Nonlinear microscopy as a novel method for studying insect morphology</w:t>
      </w:r>
    </w:p>
    <w:p w:rsidR="009E3CD3" w:rsidRDefault="009E3CD3" w:rsidP="00FA26AD">
      <w:pPr>
        <w:pStyle w:val="NoSpacing"/>
        <w:ind w:left="72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6</w:t>
      </w:r>
      <w:r w:rsidRPr="00D528DB">
        <w:rPr>
          <w:bCs/>
          <w:sz w:val="24"/>
          <w:szCs w:val="24"/>
          <w:vertAlign w:val="superscript"/>
        </w:rPr>
        <w:t>th</w:t>
      </w:r>
      <w:r>
        <w:rPr>
          <w:bCs/>
          <w:sz w:val="24"/>
          <w:szCs w:val="24"/>
        </w:rPr>
        <w:t xml:space="preserve"> International School and Conference on Photonics – PHOTONICA 2017</w:t>
      </w:r>
      <w:r>
        <w:rPr>
          <w:bCs/>
          <w:sz w:val="24"/>
          <w:szCs w:val="24"/>
          <w:lang w:val="sr-Cyrl-CS"/>
        </w:rPr>
        <w:t xml:space="preserve">, </w:t>
      </w:r>
      <w:r>
        <w:rPr>
          <w:bCs/>
          <w:sz w:val="24"/>
          <w:szCs w:val="24"/>
        </w:rPr>
        <w:t>pp.</w:t>
      </w:r>
      <w:r>
        <w:rPr>
          <w:bCs/>
          <w:sz w:val="24"/>
          <w:szCs w:val="24"/>
          <w:lang w:val="sr-Cyrl-CS"/>
        </w:rPr>
        <w:t xml:space="preserve"> 113 – 113, </w:t>
      </w:r>
      <w:r>
        <w:rPr>
          <w:bCs/>
          <w:sz w:val="24"/>
          <w:szCs w:val="24"/>
          <w:lang w:val="sr-Latn-CS"/>
        </w:rPr>
        <w:t xml:space="preserve">isbn: 978 – 86 – 82441 – 46 – 5, </w:t>
      </w:r>
      <w:r>
        <w:rPr>
          <w:bCs/>
          <w:sz w:val="24"/>
          <w:szCs w:val="24"/>
        </w:rPr>
        <w:t>Belgrade, Serbia, 28. Aug. – 1. Sep. 2017.</w:t>
      </w:r>
    </w:p>
    <w:p w:rsidR="009E3CD3" w:rsidRPr="009E3CD3" w:rsidRDefault="009E3CD3" w:rsidP="00FA26AD">
      <w:pPr>
        <w:pStyle w:val="NoSpacing"/>
        <w:ind w:left="720"/>
        <w:jc w:val="both"/>
        <w:rPr>
          <w:bCs/>
          <w:sz w:val="24"/>
          <w:szCs w:val="24"/>
          <w:lang w:val="sr-Cyrl-CS"/>
        </w:rPr>
      </w:pPr>
      <w:r>
        <w:rPr>
          <w:bCs/>
          <w:sz w:val="24"/>
          <w:szCs w:val="24"/>
          <w:lang w:val="sr-Cyrl-CS"/>
        </w:rPr>
        <w:t>М34</w:t>
      </w:r>
    </w:p>
    <w:p w:rsidR="009E3CD3" w:rsidRDefault="009E3CD3" w:rsidP="00FA26AD">
      <w:pPr>
        <w:pStyle w:val="NoSpacing"/>
        <w:ind w:left="720"/>
        <w:jc w:val="both"/>
        <w:rPr>
          <w:bCs/>
          <w:sz w:val="24"/>
          <w:szCs w:val="24"/>
        </w:rPr>
      </w:pPr>
    </w:p>
    <w:p w:rsidR="008C0C16" w:rsidRPr="008C0C16" w:rsidRDefault="009E3CD3" w:rsidP="00FA26AD">
      <w:pPr>
        <w:pStyle w:val="NoSpacing"/>
        <w:numPr>
          <w:ilvl w:val="0"/>
          <w:numId w:val="9"/>
        </w:numPr>
        <w:jc w:val="both"/>
        <w:rPr>
          <w:b/>
          <w:bCs/>
          <w:sz w:val="24"/>
          <w:szCs w:val="24"/>
        </w:rPr>
      </w:pPr>
      <w:r>
        <w:rPr>
          <w:bCs/>
          <w:sz w:val="24"/>
          <w:szCs w:val="24"/>
          <w:lang w:val="sr-Cyrl-CS"/>
        </w:rPr>
        <w:t>Данијела Видаковић, О. Јовановић, С.</w:t>
      </w:r>
      <w:r w:rsidR="008C0C16">
        <w:rPr>
          <w:bCs/>
          <w:sz w:val="24"/>
          <w:szCs w:val="24"/>
          <w:lang w:val="sr-Cyrl-CS"/>
        </w:rPr>
        <w:t xml:space="preserve"> </w:t>
      </w:r>
      <w:r>
        <w:rPr>
          <w:bCs/>
          <w:sz w:val="24"/>
          <w:szCs w:val="24"/>
          <w:lang w:val="sr-Cyrl-CS"/>
        </w:rPr>
        <w:t>Шовран,</w:t>
      </w:r>
      <w:r w:rsidR="008C0C16">
        <w:rPr>
          <w:bCs/>
          <w:sz w:val="24"/>
          <w:szCs w:val="24"/>
          <w:lang w:val="sr-Cyrl-CS"/>
        </w:rPr>
        <w:t xml:space="preserve"> </w:t>
      </w:r>
      <w:r w:rsidR="008C0C16" w:rsidRPr="008C0C16">
        <w:rPr>
          <w:b/>
          <w:bCs/>
          <w:sz w:val="24"/>
          <w:szCs w:val="24"/>
          <w:lang w:val="sr-Cyrl-CS"/>
        </w:rPr>
        <w:t>В. Лазовић</w:t>
      </w:r>
      <w:r w:rsidR="008C0C16">
        <w:rPr>
          <w:bCs/>
          <w:sz w:val="24"/>
          <w:szCs w:val="24"/>
          <w:lang w:val="sr-Cyrl-CS"/>
        </w:rPr>
        <w:t>, Ј. Кризманић</w:t>
      </w:r>
    </w:p>
    <w:p w:rsidR="009E3CD3" w:rsidRDefault="008C0C16" w:rsidP="00FA26AD">
      <w:pPr>
        <w:pStyle w:val="NoSpacing"/>
        <w:ind w:left="720" w:hanging="360"/>
        <w:jc w:val="both"/>
        <w:rPr>
          <w:rFonts w:cs="Calibri,Bold"/>
          <w:bCs/>
          <w:color w:val="222222"/>
          <w:sz w:val="24"/>
          <w:szCs w:val="24"/>
          <w:lang w:val="sr-Latn-CS"/>
        </w:rPr>
      </w:pPr>
      <w:r>
        <w:rPr>
          <w:bCs/>
          <w:sz w:val="24"/>
          <w:szCs w:val="24"/>
          <w:lang w:val="sr-Cyrl-CS"/>
        </w:rPr>
        <w:t xml:space="preserve">      </w:t>
      </w:r>
      <w:r w:rsidR="009E3CD3">
        <w:rPr>
          <w:bCs/>
          <w:sz w:val="24"/>
          <w:szCs w:val="24"/>
          <w:lang w:val="sr-Cyrl-CS"/>
        </w:rPr>
        <w:t xml:space="preserve"> </w:t>
      </w:r>
      <w:r w:rsidRPr="008C0C16">
        <w:rPr>
          <w:rFonts w:cs="Calibri,Bold"/>
          <w:bCs/>
          <w:color w:val="222222"/>
          <w:sz w:val="24"/>
          <w:szCs w:val="24"/>
        </w:rPr>
        <w:t>Interesting Navicula Bory de Saint-Vincent species from Serbia</w:t>
      </w:r>
      <w:r>
        <w:rPr>
          <w:rFonts w:cs="Calibri,Bold"/>
          <w:bCs/>
          <w:color w:val="222222"/>
          <w:sz w:val="24"/>
          <w:szCs w:val="24"/>
          <w:lang w:val="sr-Cyrl-CS"/>
        </w:rPr>
        <w:t xml:space="preserve">, </w:t>
      </w:r>
      <w:r>
        <w:rPr>
          <w:rFonts w:cs="Calibri,Bold"/>
          <w:bCs/>
          <w:color w:val="222222"/>
          <w:sz w:val="24"/>
          <w:szCs w:val="24"/>
        </w:rPr>
        <w:t>10</w:t>
      </w:r>
      <w:r w:rsidRPr="008C0C16">
        <w:rPr>
          <w:rFonts w:cs="Calibri,Bold"/>
          <w:bCs/>
          <w:color w:val="222222"/>
          <w:sz w:val="24"/>
          <w:szCs w:val="24"/>
          <w:vertAlign w:val="superscript"/>
        </w:rPr>
        <w:t>th</w:t>
      </w:r>
      <w:r>
        <w:rPr>
          <w:rFonts w:cs="Calibri,Bold"/>
          <w:bCs/>
          <w:color w:val="222222"/>
          <w:sz w:val="24"/>
          <w:szCs w:val="24"/>
        </w:rPr>
        <w:t xml:space="preserve"> Central European             Meeting, Hungarian Natural History Museum, Budapest, pp. 61 – 62, udc</w:t>
      </w:r>
      <w:r>
        <w:rPr>
          <w:rFonts w:cs="Calibri,Bold"/>
          <w:bCs/>
          <w:color w:val="222222"/>
          <w:sz w:val="24"/>
          <w:szCs w:val="24"/>
          <w:lang w:val="sr-Latn-CS"/>
        </w:rPr>
        <w:t xml:space="preserve">: 574.5, </w:t>
      </w:r>
      <w:r>
        <w:rPr>
          <w:rFonts w:cs="Calibri,Bold"/>
          <w:bCs/>
          <w:color w:val="222222"/>
          <w:sz w:val="24"/>
          <w:szCs w:val="24"/>
          <w:lang w:val="sr-Cyrl-CS"/>
        </w:rPr>
        <w:t xml:space="preserve">Мађарска, 20. – 23. </w:t>
      </w:r>
      <w:r>
        <w:rPr>
          <w:rFonts w:cs="Calibri,Bold"/>
          <w:bCs/>
          <w:color w:val="222222"/>
          <w:sz w:val="24"/>
          <w:szCs w:val="24"/>
          <w:lang w:val="sr-Latn-CS"/>
        </w:rPr>
        <w:t>Apr. 2016.</w:t>
      </w:r>
    </w:p>
    <w:p w:rsidR="008C0C16" w:rsidRDefault="00BE6FC7" w:rsidP="00FA26AD">
      <w:pPr>
        <w:pStyle w:val="NoSpacing"/>
        <w:ind w:left="720" w:hanging="360"/>
        <w:jc w:val="both"/>
        <w:rPr>
          <w:rFonts w:cs="Calibri,Bold"/>
          <w:bCs/>
          <w:color w:val="222222"/>
          <w:sz w:val="24"/>
          <w:szCs w:val="24"/>
          <w:lang w:val="sr-Latn-CS"/>
        </w:rPr>
      </w:pPr>
      <w:r>
        <w:rPr>
          <w:rFonts w:cs="Calibri,Bold"/>
          <w:bCs/>
          <w:color w:val="222222"/>
          <w:sz w:val="24"/>
          <w:szCs w:val="24"/>
          <w:lang w:val="sr-Latn-CS"/>
        </w:rPr>
        <w:t xml:space="preserve">       M34</w:t>
      </w:r>
    </w:p>
    <w:p w:rsidR="008C0C16" w:rsidRDefault="008C0C16" w:rsidP="00FA26AD">
      <w:pPr>
        <w:pStyle w:val="NoSpacing"/>
        <w:ind w:left="720" w:hanging="360"/>
        <w:jc w:val="both"/>
        <w:rPr>
          <w:rFonts w:cs="Calibri,Bold"/>
          <w:bCs/>
          <w:color w:val="222222"/>
          <w:sz w:val="24"/>
          <w:szCs w:val="24"/>
          <w:lang w:val="sr-Latn-CS"/>
        </w:rPr>
      </w:pPr>
    </w:p>
    <w:p w:rsidR="008C0C16" w:rsidRPr="0050470B" w:rsidRDefault="0050470B" w:rsidP="00FA26AD">
      <w:pPr>
        <w:pStyle w:val="NoSpacing"/>
        <w:numPr>
          <w:ilvl w:val="0"/>
          <w:numId w:val="9"/>
        </w:numPr>
        <w:jc w:val="both"/>
        <w:rPr>
          <w:b/>
          <w:bCs/>
          <w:sz w:val="24"/>
          <w:szCs w:val="24"/>
          <w:lang w:val="sr-Latn-CS"/>
        </w:rPr>
      </w:pPr>
      <w:r>
        <w:rPr>
          <w:bCs/>
          <w:sz w:val="24"/>
          <w:szCs w:val="24"/>
          <w:lang w:val="sr-Cyrl-CS"/>
        </w:rPr>
        <w:t xml:space="preserve">Данијела Видаковић, С. Шовран, </w:t>
      </w:r>
      <w:r w:rsidRPr="008C0C16">
        <w:rPr>
          <w:b/>
          <w:bCs/>
          <w:sz w:val="24"/>
          <w:szCs w:val="24"/>
          <w:lang w:val="sr-Cyrl-CS"/>
        </w:rPr>
        <w:t>В. Лазовић</w:t>
      </w:r>
      <w:r>
        <w:rPr>
          <w:b/>
          <w:bCs/>
          <w:sz w:val="24"/>
          <w:szCs w:val="24"/>
          <w:lang w:val="sr-Cyrl-CS"/>
        </w:rPr>
        <w:t xml:space="preserve">, </w:t>
      </w:r>
      <w:r>
        <w:rPr>
          <w:bCs/>
          <w:sz w:val="24"/>
          <w:szCs w:val="24"/>
          <w:lang w:val="sr-Cyrl-CS"/>
        </w:rPr>
        <w:t>К. Стојановић, И. Живић, Ј. Кризманић</w:t>
      </w:r>
    </w:p>
    <w:p w:rsidR="0050470B" w:rsidRPr="00BE6FC7" w:rsidRDefault="0050470B" w:rsidP="00FA26AD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eastAsia="Calibri-Bold" w:cs="Calibri-Bold"/>
          <w:bCs/>
          <w:sz w:val="24"/>
          <w:szCs w:val="24"/>
          <w:lang w:val="sr-Latn-CS"/>
        </w:rPr>
      </w:pPr>
      <w:r w:rsidRPr="0050470B">
        <w:rPr>
          <w:rFonts w:eastAsia="Calibri-Bold" w:cs="Calibri-Bold"/>
          <w:bCs/>
          <w:sz w:val="24"/>
          <w:szCs w:val="24"/>
        </w:rPr>
        <w:t>The impact of trout farm effluent on diatoms richness in the Rasina river</w:t>
      </w:r>
      <w:r w:rsidRPr="0050470B">
        <w:rPr>
          <w:rFonts w:eastAsia="Calibri-Bold" w:cs="Calibri-Bold"/>
          <w:bCs/>
          <w:sz w:val="24"/>
          <w:szCs w:val="24"/>
          <w:lang w:val="sr-Cyrl-CS"/>
        </w:rPr>
        <w:t xml:space="preserve"> </w:t>
      </w:r>
      <w:r w:rsidRPr="0050470B">
        <w:rPr>
          <w:rFonts w:eastAsia="Calibri-Bold" w:cs="Calibri-Bold"/>
          <w:bCs/>
          <w:sz w:val="24"/>
          <w:szCs w:val="24"/>
        </w:rPr>
        <w:t>(Serbia)</w:t>
      </w:r>
      <w:r>
        <w:rPr>
          <w:rFonts w:eastAsia="Calibri-Bold" w:cs="Calibri-Bold"/>
          <w:bCs/>
          <w:sz w:val="24"/>
          <w:szCs w:val="24"/>
          <w:lang w:val="sr-Cyrl-CS"/>
        </w:rPr>
        <w:t>, 5</w:t>
      </w:r>
      <w:r w:rsidRPr="0050470B">
        <w:rPr>
          <w:rFonts w:eastAsia="Calibri-Bold" w:cs="Calibri-Bold"/>
          <w:bCs/>
          <w:sz w:val="24"/>
          <w:szCs w:val="24"/>
          <w:vertAlign w:val="superscript"/>
        </w:rPr>
        <w:t>th</w:t>
      </w:r>
      <w:r>
        <w:rPr>
          <w:rFonts w:eastAsia="Calibri-Bold" w:cs="Calibri-Bold"/>
          <w:bCs/>
          <w:sz w:val="24"/>
          <w:szCs w:val="24"/>
        </w:rPr>
        <w:t xml:space="preserve"> Congress of Ecologists of Macedonia, Macedonian Ecological Society, pp. 129 – 129, </w:t>
      </w:r>
      <w:r w:rsidR="00BE6FC7">
        <w:rPr>
          <w:rFonts w:eastAsia="Calibri-Bold" w:cs="Calibri-Bold"/>
          <w:bCs/>
          <w:sz w:val="24"/>
          <w:szCs w:val="24"/>
        </w:rPr>
        <w:t>issn</w:t>
      </w:r>
      <w:r w:rsidR="00BE6FC7">
        <w:rPr>
          <w:rFonts w:eastAsia="Calibri-Bold" w:cs="Calibri-Bold"/>
          <w:bCs/>
          <w:sz w:val="24"/>
          <w:szCs w:val="24"/>
          <w:lang w:val="sr-Latn-CS"/>
        </w:rPr>
        <w:t xml:space="preserve">: 978 – 9989 – 68 – 36 – 6, udc: 574.5, </w:t>
      </w:r>
      <w:r w:rsidR="00BE6FC7">
        <w:rPr>
          <w:rFonts w:eastAsia="Calibri-Bold" w:cs="Calibri-Bold"/>
          <w:bCs/>
          <w:sz w:val="24"/>
          <w:szCs w:val="24"/>
          <w:lang w:val="sr-Cyrl-CS"/>
        </w:rPr>
        <w:t xml:space="preserve">Македонија, 19. – 22. </w:t>
      </w:r>
      <w:r w:rsidR="00BE6FC7">
        <w:rPr>
          <w:rFonts w:eastAsia="Calibri-Bold" w:cs="Calibri-Bold"/>
          <w:bCs/>
          <w:sz w:val="24"/>
          <w:szCs w:val="24"/>
          <w:lang w:val="sr-Latn-CS"/>
        </w:rPr>
        <w:t>Oct. 2016.</w:t>
      </w:r>
    </w:p>
    <w:p w:rsidR="009E3CD3" w:rsidRPr="009E3CD3" w:rsidRDefault="00BE6FC7" w:rsidP="00FA26AD">
      <w:pPr>
        <w:pStyle w:val="NoSpacing"/>
        <w:ind w:left="720"/>
        <w:jc w:val="both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M34</w:t>
      </w:r>
    </w:p>
    <w:sectPr w:rsidR="009E3CD3" w:rsidRPr="009E3CD3" w:rsidSect="00226FE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ource Sans Pro">
    <w:altName w:val="Source Sans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OTf5828f90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OT1c7f35a8.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Bold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-I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OT863180fb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-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A0EF7"/>
    <w:multiLevelType w:val="hybridMultilevel"/>
    <w:tmpl w:val="CC8A6AA4"/>
    <w:lvl w:ilvl="0" w:tplc="A44EE8BE">
      <w:start w:val="5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E4639ED"/>
    <w:multiLevelType w:val="hybridMultilevel"/>
    <w:tmpl w:val="FA3423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3375E8"/>
    <w:multiLevelType w:val="hybridMultilevel"/>
    <w:tmpl w:val="14740DB0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549E0543"/>
    <w:multiLevelType w:val="hybridMultilevel"/>
    <w:tmpl w:val="2EDAB41C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56F714B1"/>
    <w:multiLevelType w:val="hybridMultilevel"/>
    <w:tmpl w:val="EE1422B6"/>
    <w:lvl w:ilvl="0" w:tplc="FA5077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201E7B"/>
    <w:multiLevelType w:val="hybridMultilevel"/>
    <w:tmpl w:val="40EAC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0C4C82"/>
    <w:multiLevelType w:val="hybridMultilevel"/>
    <w:tmpl w:val="79F2B71C"/>
    <w:lvl w:ilvl="0" w:tplc="5F04B9B0">
      <w:start w:val="1"/>
      <w:numFmt w:val="decimal"/>
      <w:lvlText w:val="%1."/>
      <w:lvlJc w:val="left"/>
      <w:pPr>
        <w:ind w:left="45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7">
    <w:nsid w:val="722419C2"/>
    <w:multiLevelType w:val="hybridMultilevel"/>
    <w:tmpl w:val="C07AC204"/>
    <w:lvl w:ilvl="0" w:tplc="0409000F">
      <w:start w:val="1"/>
      <w:numFmt w:val="decimal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8">
    <w:nsid w:val="7BD20D00"/>
    <w:multiLevelType w:val="hybridMultilevel"/>
    <w:tmpl w:val="CC8A6AA4"/>
    <w:lvl w:ilvl="0" w:tplc="A44EE8BE">
      <w:start w:val="5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7"/>
  </w:num>
  <w:num w:numId="6">
    <w:abstractNumId w:val="1"/>
  </w:num>
  <w:num w:numId="7">
    <w:abstractNumId w:val="8"/>
  </w:num>
  <w:num w:numId="8">
    <w:abstractNumId w:val="0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063AA5"/>
    <w:rsid w:val="00063AA5"/>
    <w:rsid w:val="000C2E1A"/>
    <w:rsid w:val="00132532"/>
    <w:rsid w:val="001460A6"/>
    <w:rsid w:val="00197A8D"/>
    <w:rsid w:val="002070E1"/>
    <w:rsid w:val="00211E87"/>
    <w:rsid w:val="00226FE8"/>
    <w:rsid w:val="00231CEB"/>
    <w:rsid w:val="002668FD"/>
    <w:rsid w:val="002B2FDD"/>
    <w:rsid w:val="002F33FC"/>
    <w:rsid w:val="002F6058"/>
    <w:rsid w:val="0032671A"/>
    <w:rsid w:val="00357930"/>
    <w:rsid w:val="003D7CF5"/>
    <w:rsid w:val="004B64D9"/>
    <w:rsid w:val="0050470B"/>
    <w:rsid w:val="00617D14"/>
    <w:rsid w:val="00617E63"/>
    <w:rsid w:val="00624719"/>
    <w:rsid w:val="006D5D9D"/>
    <w:rsid w:val="00702D35"/>
    <w:rsid w:val="00777D2B"/>
    <w:rsid w:val="008C0C16"/>
    <w:rsid w:val="009E3CD3"/>
    <w:rsid w:val="00AC4CFF"/>
    <w:rsid w:val="00AF7ABA"/>
    <w:rsid w:val="00B27466"/>
    <w:rsid w:val="00B524FA"/>
    <w:rsid w:val="00BA147D"/>
    <w:rsid w:val="00BE6FC7"/>
    <w:rsid w:val="00C313F5"/>
    <w:rsid w:val="00C54E87"/>
    <w:rsid w:val="00D2087F"/>
    <w:rsid w:val="00D24D99"/>
    <w:rsid w:val="00D528DB"/>
    <w:rsid w:val="00DC157B"/>
    <w:rsid w:val="00DE0452"/>
    <w:rsid w:val="00E01657"/>
    <w:rsid w:val="00EA037E"/>
    <w:rsid w:val="00F542A3"/>
    <w:rsid w:val="00FA26AD"/>
    <w:rsid w:val="00FB0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F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3AA5"/>
    <w:pPr>
      <w:ind w:left="720"/>
      <w:contextualSpacing/>
    </w:pPr>
  </w:style>
  <w:style w:type="paragraph" w:styleId="NoSpacing">
    <w:name w:val="No Spacing"/>
    <w:uiPriority w:val="1"/>
    <w:qFormat/>
    <w:rsid w:val="002F33FC"/>
    <w:pPr>
      <w:spacing w:after="0" w:line="240" w:lineRule="auto"/>
    </w:pPr>
  </w:style>
  <w:style w:type="paragraph" w:customStyle="1" w:styleId="Default">
    <w:name w:val="Default"/>
    <w:rsid w:val="00D24D99"/>
    <w:pPr>
      <w:autoSpaceDE w:val="0"/>
      <w:autoSpaceDN w:val="0"/>
      <w:adjustRightInd w:val="0"/>
      <w:spacing w:after="0" w:line="240" w:lineRule="auto"/>
    </w:pPr>
    <w:rPr>
      <w:rFonts w:ascii="Source Sans Pro" w:hAnsi="Source Sans Pro" w:cs="Source Sans Pro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1068</Words>
  <Characters>6090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bradjeno@ipb.ac.rs</cp:lastModifiedBy>
  <cp:revision>2</cp:revision>
  <dcterms:created xsi:type="dcterms:W3CDTF">2018-04-18T13:24:00Z</dcterms:created>
  <dcterms:modified xsi:type="dcterms:W3CDTF">2018-04-18T13:24:00Z</dcterms:modified>
</cp:coreProperties>
</file>