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1F42F3" w:rsidRPr="00E94254"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r w:rsidR="006B357C">
        <w:rPr>
          <w:rFonts w:ascii="Times New Roman" w:hAnsi="Times New Roman" w:cs="Times New Roman"/>
          <w:b/>
          <w:sz w:val="24"/>
          <w:szCs w:val="24"/>
        </w:rPr>
        <w:t xml:space="preserve"> </w:t>
      </w:r>
    </w:p>
    <w:p w:rsidR="008B0CFA" w:rsidRPr="00662612" w:rsidRDefault="00662612" w:rsidP="00B34FCE">
      <w:pPr>
        <w:jc w:val="center"/>
        <w:rPr>
          <w:rFonts w:ascii="Times New Roman" w:hAnsi="Times New Roman" w:cs="Times New Roman"/>
          <w:b/>
          <w:sz w:val="24"/>
          <w:szCs w:val="24"/>
        </w:rPr>
      </w:pPr>
      <w:r>
        <w:rPr>
          <w:rFonts w:ascii="Times New Roman" w:hAnsi="Times New Roman" w:cs="Times New Roman"/>
          <w:b/>
          <w:sz w:val="24"/>
          <w:szCs w:val="24"/>
        </w:rPr>
        <w:t>са редовне</w:t>
      </w:r>
      <w:r w:rsidR="006B357C">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5D5437">
        <w:rPr>
          <w:rFonts w:ascii="Times New Roman" w:hAnsi="Times New Roman" w:cs="Times New Roman"/>
          <w:b/>
          <w:sz w:val="24"/>
          <w:szCs w:val="24"/>
        </w:rPr>
        <w:t>2</w:t>
      </w:r>
      <w:r w:rsidR="00B34FCE" w:rsidRPr="00B34FCE">
        <w:rPr>
          <w:rFonts w:ascii="Times New Roman" w:hAnsi="Times New Roman" w:cs="Times New Roman"/>
          <w:b/>
          <w:sz w:val="24"/>
          <w:szCs w:val="24"/>
        </w:rPr>
        <w:t>6</w:t>
      </w:r>
      <w:r w:rsidR="006B357C">
        <w:rPr>
          <w:rFonts w:ascii="Times New Roman" w:hAnsi="Times New Roman" w:cs="Times New Roman"/>
          <w:b/>
          <w:sz w:val="24"/>
          <w:szCs w:val="24"/>
        </w:rPr>
        <w:t>.</w:t>
      </w:r>
      <w:r w:rsidR="00FE79B7">
        <w:rPr>
          <w:rFonts w:ascii="Times New Roman" w:hAnsi="Times New Roman" w:cs="Times New Roman"/>
          <w:b/>
          <w:sz w:val="24"/>
          <w:szCs w:val="24"/>
        </w:rPr>
        <w:t>0</w:t>
      </w:r>
      <w:r w:rsidR="00B34FCE">
        <w:rPr>
          <w:rFonts w:ascii="Times New Roman" w:hAnsi="Times New Roman" w:cs="Times New Roman"/>
          <w:b/>
          <w:sz w:val="24"/>
          <w:szCs w:val="24"/>
        </w:rPr>
        <w:t>4</w:t>
      </w:r>
      <w:bookmarkStart w:id="0" w:name="_GoBack"/>
      <w:bookmarkEnd w:id="0"/>
      <w:r w:rsidR="008B0CFA" w:rsidRPr="001F42F3">
        <w:rPr>
          <w:rFonts w:ascii="Times New Roman" w:hAnsi="Times New Roman" w:cs="Times New Roman"/>
          <w:b/>
          <w:sz w:val="24"/>
          <w:szCs w:val="24"/>
        </w:rPr>
        <w:t>.201</w:t>
      </w:r>
      <w:r w:rsidR="004B7D23" w:rsidRPr="004B7D23">
        <w:rPr>
          <w:rFonts w:ascii="Times New Roman" w:hAnsi="Times New Roman" w:cs="Times New Roman"/>
          <w:b/>
          <w:sz w:val="24"/>
          <w:szCs w:val="24"/>
        </w:rPr>
        <w:t>6</w:t>
      </w:r>
      <w:r w:rsidR="008B0CFA" w:rsidRPr="001F42F3">
        <w:rPr>
          <w:rFonts w:ascii="Times New Roman" w:hAnsi="Times New Roman" w:cs="Times New Roman"/>
          <w:b/>
          <w:sz w:val="24"/>
          <w:szCs w:val="24"/>
        </w:rPr>
        <w:t>. године</w:t>
      </w:r>
    </w:p>
    <w:p w:rsidR="00B26F03" w:rsidRDefault="00B26F03" w:rsidP="00B26F03">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B26F03" w:rsidRPr="00C01B78" w:rsidRDefault="00B26F03" w:rsidP="00B26F03">
      <w:pPr>
        <w:jc w:val="both"/>
        <w:rPr>
          <w:rFonts w:ascii="Times New Roman" w:hAnsi="Times New Roman" w:cs="Times New Roman"/>
          <w:sz w:val="24"/>
          <w:szCs w:val="24"/>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val="sr-Cyrl-RS"/>
        </w:rPr>
        <w:t xml:space="preserve">др Најдан Алексић, </w:t>
      </w:r>
      <w:r>
        <w:rPr>
          <w:rFonts w:ascii="Times New Roman" w:hAnsi="Times New Roman" w:cs="Times New Roman"/>
          <w:sz w:val="24"/>
          <w:szCs w:val="24"/>
        </w:rPr>
        <w:t xml:space="preserve">др Душан Арсеновић, </w:t>
      </w:r>
      <w:r>
        <w:rPr>
          <w:rFonts w:ascii="Times New Roman" w:hAnsi="Times New Roman" w:cs="Times New Roman"/>
          <w:sz w:val="24"/>
          <w:szCs w:val="24"/>
          <w:lang w:val="sr-Cyrl-RS"/>
        </w:rPr>
        <w:t>др Антун Балаж, др Александар Богојевић, др Саша Дујко, др Бранислав Јеленковић, др Душан Јовановић, др Драгана Јовић Савић, др Братислав Маринковић, др Драгана Марић, др Милица Миловановић,  др Слободан Првановић, др Марија Радмиловић Рађеновић, др Љиљана Симић</w:t>
      </w:r>
    </w:p>
    <w:p w:rsidR="00B26F03" w:rsidRDefault="00B26F03" w:rsidP="00B26F03">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Ненад Вукмировић, др Магдалена Ђорђевић, др Миливоје Ивковић, др Бојан Николић, др Душка Поповић, др Владимир Срећковић, др Дарко Танасковић, др Бранислав Цветковић</w:t>
      </w:r>
    </w:p>
    <w:p w:rsidR="00B26F03" w:rsidRDefault="00B26F03" w:rsidP="00B26F03">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сарадници: </w:t>
      </w:r>
      <w:r>
        <w:rPr>
          <w:rFonts w:ascii="Times New Roman" w:hAnsi="Times New Roman" w:cs="Times New Roman"/>
          <w:sz w:val="24"/>
          <w:szCs w:val="24"/>
          <w:lang w:val="sr-Cyrl-RS"/>
        </w:rPr>
        <w:t>др Мира Аничић Урошевић, др Ивана Васић, др Дејан Јоковић, др Саша Лазовић, др Јелена Маљковић, др Зоран Мијић, др Марко Николић, др Никола Петровић, др Марко Спасеновић</w:t>
      </w:r>
    </w:p>
    <w:p w:rsidR="00B26F03" w:rsidRDefault="00B26F03" w:rsidP="00B26F03">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B26F03" w:rsidRPr="00542459" w:rsidRDefault="00B26F03" w:rsidP="00B26F03">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val="sr-Cyrl-RS"/>
        </w:rPr>
        <w:t>др Лидија Живковић, др Александар Милосављевић, др Милан Петровић, др Зоран Петровић, др Зоран Поповић,  др Небојша Ромчевић, др Душанка Стојановић, др Драгутин Шевић</w:t>
      </w:r>
    </w:p>
    <w:p w:rsidR="00B26F03" w:rsidRPr="00B84ABE" w:rsidRDefault="00B26F03" w:rsidP="00B26F03">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Радомир Жикић, др Зорица Лазаревић</w:t>
      </w:r>
    </w:p>
    <w:p w:rsidR="00B26F03" w:rsidRPr="00A943C5" w:rsidRDefault="00B26F03" w:rsidP="00B26F03">
      <w:pPr>
        <w:jc w:val="both"/>
        <w:rPr>
          <w:rFonts w:ascii="Times New Roman" w:hAnsi="Times New Roman" w:cs="Times New Roman"/>
          <w:sz w:val="24"/>
          <w:szCs w:val="24"/>
          <w:lang w:val="sr-Cyrl-RS"/>
        </w:rPr>
      </w:pPr>
      <w:r>
        <w:rPr>
          <w:rFonts w:ascii="Times New Roman" w:hAnsi="Times New Roman" w:cs="Times New Roman"/>
          <w:sz w:val="24"/>
          <w:szCs w:val="24"/>
        </w:rPr>
        <w:t>Научни сарадници:</w:t>
      </w:r>
      <w:r>
        <w:rPr>
          <w:rFonts w:ascii="Times New Roman" w:hAnsi="Times New Roman" w:cs="Times New Roman"/>
          <w:sz w:val="24"/>
          <w:szCs w:val="24"/>
          <w:lang w:val="sr-Cyrl-RS"/>
        </w:rPr>
        <w:t xml:space="preserve"> др Борислав Васић, др Предраг Коларж, др Марија Митровић Данкулов,  др Милан Радоњић</w:t>
      </w:r>
    </w:p>
    <w:p w:rsidR="00B26F03" w:rsidRDefault="00B26F03" w:rsidP="00B26F03">
      <w:pPr>
        <w:jc w:val="both"/>
        <w:rPr>
          <w:rFonts w:ascii="Times New Roman" w:hAnsi="Times New Roman" w:cs="Times New Roman"/>
          <w:i/>
          <w:sz w:val="24"/>
          <w:szCs w:val="24"/>
          <w:lang w:val="sr-Cyrl-RS"/>
        </w:rPr>
      </w:pPr>
      <w:r w:rsidRPr="00C01B78">
        <w:rPr>
          <w:rFonts w:ascii="Times New Roman" w:hAnsi="Times New Roman" w:cs="Times New Roman"/>
          <w:i/>
          <w:sz w:val="24"/>
          <w:szCs w:val="24"/>
          <w:lang w:val="sr-Cyrl-RS"/>
        </w:rPr>
        <w:t xml:space="preserve"> </w:t>
      </w:r>
      <w:r w:rsidRPr="00662612">
        <w:rPr>
          <w:rFonts w:ascii="Times New Roman" w:hAnsi="Times New Roman" w:cs="Times New Roman"/>
          <w:i/>
          <w:sz w:val="24"/>
          <w:szCs w:val="24"/>
          <w:lang w:val="sr-Cyrl-RS"/>
        </w:rPr>
        <w:t>Депонова</w:t>
      </w:r>
      <w:r>
        <w:rPr>
          <w:rFonts w:ascii="Times New Roman" w:hAnsi="Times New Roman" w:cs="Times New Roman"/>
          <w:i/>
          <w:sz w:val="24"/>
          <w:szCs w:val="24"/>
          <w:lang w:val="sr-Cyrl-RS"/>
        </w:rPr>
        <w:t>ли</w:t>
      </w:r>
      <w:r w:rsidRPr="00662612">
        <w:rPr>
          <w:rFonts w:ascii="Times New Roman" w:hAnsi="Times New Roman" w:cs="Times New Roman"/>
          <w:i/>
          <w:sz w:val="24"/>
          <w:szCs w:val="24"/>
          <w:lang w:val="sr-Cyrl-RS"/>
        </w:rPr>
        <w:t xml:space="preserve"> свој</w:t>
      </w:r>
      <w:r>
        <w:rPr>
          <w:rFonts w:ascii="Times New Roman" w:hAnsi="Times New Roman" w:cs="Times New Roman"/>
          <w:i/>
          <w:sz w:val="24"/>
          <w:szCs w:val="24"/>
          <w:lang w:val="sr-Cyrl-RS"/>
        </w:rPr>
        <w:t>е</w:t>
      </w:r>
      <w:r w:rsidRPr="00662612">
        <w:rPr>
          <w:rFonts w:ascii="Times New Roman" w:hAnsi="Times New Roman" w:cs="Times New Roman"/>
          <w:i/>
          <w:sz w:val="24"/>
          <w:szCs w:val="24"/>
          <w:lang w:val="sr-Cyrl-RS"/>
        </w:rPr>
        <w:t xml:space="preserve"> глас</w:t>
      </w:r>
      <w:r>
        <w:rPr>
          <w:rFonts w:ascii="Times New Roman" w:hAnsi="Times New Roman" w:cs="Times New Roman"/>
          <w:i/>
          <w:sz w:val="24"/>
          <w:szCs w:val="24"/>
          <w:lang w:val="sr-Cyrl-RS"/>
        </w:rPr>
        <w:t>ове</w:t>
      </w:r>
      <w:r w:rsidRPr="00662612">
        <w:rPr>
          <w:rFonts w:ascii="Times New Roman" w:hAnsi="Times New Roman" w:cs="Times New Roman"/>
          <w:i/>
          <w:sz w:val="24"/>
          <w:szCs w:val="24"/>
          <w:lang w:val="sr-Cyrl-RS"/>
        </w:rPr>
        <w:t xml:space="preserve"> “за” избор</w:t>
      </w:r>
      <w:r>
        <w:rPr>
          <w:rFonts w:ascii="Times New Roman" w:hAnsi="Times New Roman" w:cs="Times New Roman"/>
          <w:i/>
          <w:sz w:val="24"/>
          <w:szCs w:val="24"/>
          <w:lang w:val="sr-Cyrl-RS"/>
        </w:rPr>
        <w:t>е у звања:  др Лидија Живковић</w:t>
      </w:r>
    </w:p>
    <w:p w:rsidR="00DC51FB" w:rsidRDefault="00DC51FB" w:rsidP="00DC51FB">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D00375" w:rsidRPr="005455A4" w:rsidRDefault="00D00375" w:rsidP="00D00375">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E772B1" w:rsidRPr="005455A4" w:rsidRDefault="00E772B1" w:rsidP="00284517">
      <w:pPr>
        <w:shd w:val="clear" w:color="auto" w:fill="FFFFFF" w:themeFill="background1"/>
        <w:jc w:val="center"/>
        <w:rPr>
          <w:rFonts w:ascii="Times New Roman" w:hAnsi="Times New Roman" w:cs="Times New Roman"/>
          <w:b/>
          <w:sz w:val="24"/>
          <w:szCs w:val="24"/>
        </w:rPr>
      </w:pPr>
    </w:p>
    <w:p w:rsidR="00B26F03" w:rsidRPr="00B26F03" w:rsidRDefault="00CF1F6E" w:rsidP="00B26F03">
      <w:pPr>
        <w:pStyle w:val="NormalWeb"/>
        <w:shd w:val="clear" w:color="auto" w:fill="ECECEC"/>
        <w:spacing w:before="0" w:beforeAutospacing="0"/>
        <w:rPr>
          <w:rFonts w:ascii="Verdana" w:hAnsi="Verdana"/>
          <w:color w:val="444444"/>
          <w:sz w:val="20"/>
          <w:szCs w:val="20"/>
          <w:lang w:val="sr-Latn-RS" w:eastAsia="sr-Latn-RS"/>
        </w:rPr>
      </w:pPr>
      <w:r w:rsidRPr="00CF1F6E">
        <w:rPr>
          <w:rFonts w:ascii="Verdana" w:hAnsi="Verdana"/>
          <w:color w:val="444444"/>
          <w:sz w:val="20"/>
          <w:szCs w:val="20"/>
          <w:lang w:val="sr-Latn-RS" w:eastAsia="sr-Latn-RS"/>
        </w:rPr>
        <w:br/>
      </w:r>
      <w:r w:rsidR="00B26F03" w:rsidRPr="00B26F03">
        <w:rPr>
          <w:rFonts w:ascii="Verdana" w:hAnsi="Verdana"/>
          <w:color w:val="444444"/>
          <w:sz w:val="20"/>
          <w:szCs w:val="20"/>
          <w:lang w:val="sr-Latn-RS" w:eastAsia="sr-Latn-RS"/>
        </w:rPr>
        <w:t>1. Усвајање записника са редовне седнице одржане </w:t>
      </w:r>
      <w:hyperlink r:id="rId7" w:history="1">
        <w:r w:rsidR="00B26F03" w:rsidRPr="00B26F03">
          <w:rPr>
            <w:rFonts w:ascii="Verdana" w:hAnsi="Verdana"/>
            <w:color w:val="0B63A5"/>
            <w:sz w:val="20"/>
            <w:szCs w:val="20"/>
            <w:lang w:val="sr-Latn-RS" w:eastAsia="sr-Latn-RS"/>
          </w:rPr>
          <w:t>22.3.2016</w:t>
        </w:r>
      </w:hyperlink>
      <w:r w:rsidR="00B26F03" w:rsidRPr="00B26F03">
        <w:rPr>
          <w:rFonts w:ascii="Verdana" w:hAnsi="Verdana"/>
          <w:color w:val="444444"/>
          <w:sz w:val="20"/>
          <w:szCs w:val="20"/>
          <w:lang w:val="sr-Latn-RS" w:eastAsia="sr-Latn-RS"/>
        </w:rPr>
        <w:t>. и ванредне седнице Научног већа одржане</w:t>
      </w:r>
      <w:hyperlink r:id="rId8" w:history="1">
        <w:r w:rsidR="00B26F03" w:rsidRPr="00B26F03">
          <w:rPr>
            <w:rFonts w:ascii="Verdana" w:hAnsi="Verdana"/>
            <w:color w:val="0B63A5"/>
            <w:sz w:val="20"/>
            <w:szCs w:val="20"/>
            <w:lang w:val="sr-Latn-RS" w:eastAsia="sr-Latn-RS"/>
          </w:rPr>
          <w:t>15.4.2016</w:t>
        </w:r>
      </w:hyperlink>
      <w:r w:rsidR="00B26F03" w:rsidRPr="00B26F03">
        <w:rPr>
          <w:rFonts w:ascii="Verdana" w:hAnsi="Verdana"/>
          <w:color w:val="444444"/>
          <w:sz w:val="20"/>
          <w:szCs w:val="20"/>
          <w:lang w:val="sr-Latn-RS" w:eastAsia="sr-Latn-RS"/>
        </w:rPr>
        <w:t>. године.</w:t>
      </w:r>
    </w:p>
    <w:p w:rsidR="00B26F03" w:rsidRPr="00B26F03" w:rsidRDefault="00B26F03" w:rsidP="00B26F03">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B26F03">
        <w:rPr>
          <w:rFonts w:ascii="Verdana" w:eastAsia="Times New Roman" w:hAnsi="Verdana" w:cs="Times New Roman"/>
          <w:color w:val="444444"/>
          <w:sz w:val="20"/>
          <w:szCs w:val="20"/>
          <w:lang w:val="sr-Latn-RS" w:eastAsia="sr-Latn-RS"/>
        </w:rPr>
        <w:t> </w:t>
      </w:r>
    </w:p>
    <w:p w:rsidR="00B26F03" w:rsidRPr="00B26F03" w:rsidRDefault="00B26F03" w:rsidP="00B26F03">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B26F03">
        <w:rPr>
          <w:rFonts w:ascii="Verdana" w:eastAsia="Times New Roman" w:hAnsi="Verdana" w:cs="Times New Roman"/>
          <w:color w:val="444444"/>
          <w:sz w:val="20"/>
          <w:szCs w:val="20"/>
          <w:lang w:val="sr-Latn-RS" w:eastAsia="sr-Latn-RS"/>
        </w:rPr>
        <w:lastRenderedPageBreak/>
        <w:t>2. Утврђивање предлога за избор у научно звање и избор у истраживачко звање (</w:t>
      </w:r>
      <w:hyperlink r:id="rId9" w:history="1">
        <w:r w:rsidRPr="00B26F03">
          <w:rPr>
            <w:rFonts w:ascii="Verdana" w:eastAsia="Times New Roman" w:hAnsi="Verdana" w:cs="Times New Roman"/>
            <w:color w:val="0B63A5"/>
            <w:sz w:val="20"/>
            <w:szCs w:val="20"/>
            <w:lang w:val="sr-Latn-RS" w:eastAsia="sr-Latn-RS"/>
          </w:rPr>
          <w:t>извештај</w:t>
        </w:r>
      </w:hyperlink>
      <w:r w:rsidRPr="00B26F03">
        <w:rPr>
          <w:rFonts w:ascii="Verdana" w:eastAsia="Times New Roman" w:hAnsi="Verdana" w:cs="Times New Roman"/>
          <w:color w:val="444444"/>
          <w:sz w:val="20"/>
          <w:szCs w:val="20"/>
          <w:lang w:val="sr-Latn-RS" w:eastAsia="sr-Latn-RS"/>
        </w:rPr>
        <w:t> Комисије за вредновање научног рада):</w:t>
      </w:r>
      <w:r w:rsidRPr="00B26F03">
        <w:rPr>
          <w:rFonts w:ascii="Verdana" w:eastAsia="Times New Roman" w:hAnsi="Verdana" w:cs="Times New Roman"/>
          <w:color w:val="444444"/>
          <w:sz w:val="20"/>
          <w:szCs w:val="20"/>
          <w:lang w:val="sr-Latn-RS" w:eastAsia="sr-Latn-RS"/>
        </w:rPr>
        <w:br/>
        <w:t>2.1. Др Ђорђе Јовановић - избор у звање виши научни сарадник (</w:t>
      </w:r>
      <w:hyperlink r:id="rId10" w:history="1">
        <w:r w:rsidRPr="00B26F03">
          <w:rPr>
            <w:rFonts w:ascii="Verdana" w:eastAsia="Times New Roman" w:hAnsi="Verdana" w:cs="Times New Roman"/>
            <w:color w:val="0B63A5"/>
            <w:sz w:val="20"/>
            <w:szCs w:val="20"/>
            <w:lang w:val="sr-Latn-RS" w:eastAsia="sr-Latn-RS"/>
          </w:rPr>
          <w:t>извештај</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t>2.2. Др Бранко Томчик - избор у звање научни сарадник (</w:t>
      </w:r>
      <w:hyperlink r:id="rId11" w:history="1">
        <w:r w:rsidRPr="00B26F03">
          <w:rPr>
            <w:rFonts w:ascii="Verdana" w:eastAsia="Times New Roman" w:hAnsi="Verdana" w:cs="Times New Roman"/>
            <w:color w:val="0B63A5"/>
            <w:sz w:val="20"/>
            <w:szCs w:val="20"/>
            <w:lang w:val="sr-Latn-RS" w:eastAsia="sr-Latn-RS"/>
          </w:rPr>
          <w:t>извештај</w:t>
        </w:r>
      </w:hyperlink>
      <w:r w:rsidRPr="00B26F03">
        <w:rPr>
          <w:rFonts w:ascii="Verdana" w:eastAsia="Times New Roman" w:hAnsi="Verdana" w:cs="Times New Roman"/>
          <w:color w:val="444444"/>
          <w:sz w:val="20"/>
          <w:szCs w:val="20"/>
          <w:lang w:val="sr-Latn-RS" w:eastAsia="sr-Latn-RS"/>
        </w:rPr>
        <w:t>,</w:t>
      </w:r>
      <w:hyperlink r:id="rId12" w:history="1">
        <w:r w:rsidRPr="00B26F03">
          <w:rPr>
            <w:rFonts w:ascii="Verdana" w:eastAsia="Times New Roman" w:hAnsi="Verdana" w:cs="Times New Roman"/>
            <w:color w:val="0B63A5"/>
            <w:sz w:val="20"/>
            <w:szCs w:val="20"/>
            <w:lang w:val="sr-Latn-RS" w:eastAsia="sr-Latn-RS"/>
          </w:rPr>
          <w:t>презентација</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t> </w:t>
      </w:r>
    </w:p>
    <w:p w:rsidR="00B26F03" w:rsidRPr="00B26F03" w:rsidRDefault="00B26F03" w:rsidP="00B26F03">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B26F03">
        <w:rPr>
          <w:rFonts w:ascii="Verdana" w:eastAsia="Times New Roman" w:hAnsi="Verdana" w:cs="Times New Roman"/>
          <w:color w:val="444444"/>
          <w:sz w:val="20"/>
          <w:szCs w:val="20"/>
          <w:lang w:val="sr-Latn-RS" w:eastAsia="sr-Latn-RS"/>
        </w:rPr>
        <w:t>3. Покретање поступака за изборе у звања (</w:t>
      </w:r>
      <w:hyperlink r:id="rId13" w:history="1">
        <w:r w:rsidRPr="00B26F03">
          <w:rPr>
            <w:rFonts w:ascii="Verdana" w:eastAsia="Times New Roman" w:hAnsi="Verdana" w:cs="Times New Roman"/>
            <w:color w:val="0B63A5"/>
            <w:sz w:val="20"/>
            <w:szCs w:val="20"/>
            <w:lang w:val="sr-Latn-RS" w:eastAsia="sr-Latn-RS"/>
          </w:rPr>
          <w:t>извештај</w:t>
        </w:r>
      </w:hyperlink>
      <w:r w:rsidRPr="00B26F03">
        <w:rPr>
          <w:rFonts w:ascii="Verdana" w:eastAsia="Times New Roman" w:hAnsi="Verdana" w:cs="Times New Roman"/>
          <w:color w:val="444444"/>
          <w:sz w:val="20"/>
          <w:szCs w:val="20"/>
          <w:lang w:val="sr-Latn-RS" w:eastAsia="sr-Latn-RS"/>
        </w:rPr>
        <w:t> Комисије за вредновање научног рада о материјалима кандидата)</w:t>
      </w:r>
      <w:r w:rsidRPr="00B26F03">
        <w:rPr>
          <w:rFonts w:ascii="Verdana" w:eastAsia="Times New Roman" w:hAnsi="Verdana" w:cs="Times New Roman"/>
          <w:color w:val="444444"/>
          <w:sz w:val="20"/>
          <w:szCs w:val="20"/>
          <w:shd w:val="clear" w:color="auto" w:fill="ECECEC"/>
          <w:lang w:val="sr-Latn-RS" w:eastAsia="sr-Latn-RS"/>
        </w:rPr>
        <w:t>:</w:t>
      </w:r>
      <w:r w:rsidRPr="00B26F03">
        <w:rPr>
          <w:rFonts w:ascii="Verdana" w:eastAsia="Times New Roman" w:hAnsi="Verdana" w:cs="Times New Roman"/>
          <w:color w:val="444444"/>
          <w:sz w:val="20"/>
          <w:szCs w:val="20"/>
          <w:shd w:val="clear" w:color="auto" w:fill="ECECEC"/>
          <w:lang w:val="sr-Latn-RS" w:eastAsia="sr-Latn-RS"/>
        </w:rPr>
        <w:br/>
        <w:t>3.1. Др Александар Крмпот - избор у звање виши научни сарадник (</w:t>
      </w:r>
      <w:hyperlink r:id="rId14" w:history="1">
        <w:r w:rsidRPr="00B26F03">
          <w:rPr>
            <w:rFonts w:ascii="Verdana" w:eastAsia="Times New Roman" w:hAnsi="Verdana" w:cs="Times New Roman"/>
            <w:color w:val="0B63A5"/>
            <w:sz w:val="20"/>
            <w:szCs w:val="20"/>
            <w:shd w:val="clear" w:color="auto" w:fill="ECECEC"/>
            <w:lang w:val="sr-Latn-RS" w:eastAsia="sr-Latn-RS"/>
          </w:rPr>
          <w:t>материјал</w:t>
        </w:r>
      </w:hyperlink>
      <w:r w:rsidRPr="00B26F03">
        <w:rPr>
          <w:rFonts w:ascii="Verdana" w:eastAsia="Times New Roman" w:hAnsi="Verdana" w:cs="Times New Roman"/>
          <w:color w:val="444444"/>
          <w:sz w:val="20"/>
          <w:szCs w:val="20"/>
          <w:shd w:val="clear" w:color="auto" w:fill="ECECEC"/>
          <w:lang w:val="sr-Latn-RS" w:eastAsia="sr-Latn-RS"/>
        </w:rPr>
        <w:t>);</w:t>
      </w:r>
      <w:r w:rsidRPr="00B26F03">
        <w:rPr>
          <w:rFonts w:ascii="Verdana" w:eastAsia="Times New Roman" w:hAnsi="Verdana" w:cs="Times New Roman"/>
          <w:color w:val="444444"/>
          <w:sz w:val="20"/>
          <w:szCs w:val="20"/>
          <w:shd w:val="clear" w:color="auto" w:fill="ECECEC"/>
          <w:lang w:val="sr-Latn-RS" w:eastAsia="sr-Latn-RS"/>
        </w:rPr>
        <w:br/>
        <w:t>3.2. Др Зоран Мијић - избор у звање виши научни сарадник (</w:t>
      </w:r>
      <w:hyperlink r:id="rId15" w:history="1">
        <w:r w:rsidRPr="00B26F03">
          <w:rPr>
            <w:rFonts w:ascii="Verdana" w:eastAsia="Times New Roman" w:hAnsi="Verdana" w:cs="Times New Roman"/>
            <w:color w:val="0B63A5"/>
            <w:sz w:val="20"/>
            <w:szCs w:val="20"/>
            <w:shd w:val="clear" w:color="auto" w:fill="ECECEC"/>
            <w:lang w:val="sr-Latn-RS" w:eastAsia="sr-Latn-RS"/>
          </w:rPr>
          <w:t>материјал</w:t>
        </w:r>
      </w:hyperlink>
      <w:r w:rsidRPr="00B26F03">
        <w:rPr>
          <w:rFonts w:ascii="Verdana" w:eastAsia="Times New Roman" w:hAnsi="Verdana" w:cs="Times New Roman"/>
          <w:color w:val="444444"/>
          <w:sz w:val="20"/>
          <w:szCs w:val="20"/>
          <w:shd w:val="clear" w:color="auto" w:fill="ECECEC"/>
          <w:lang w:val="sr-Latn-RS" w:eastAsia="sr-Latn-RS"/>
        </w:rPr>
        <w:t>);</w:t>
      </w:r>
      <w:r w:rsidRPr="00B26F03">
        <w:rPr>
          <w:rFonts w:ascii="Verdana" w:eastAsia="Times New Roman" w:hAnsi="Verdana" w:cs="Times New Roman"/>
          <w:color w:val="444444"/>
          <w:sz w:val="20"/>
          <w:szCs w:val="20"/>
          <w:shd w:val="clear" w:color="auto" w:fill="ECECEC"/>
          <w:lang w:val="sr-Latn-RS" w:eastAsia="sr-Latn-RS"/>
        </w:rPr>
        <w:br/>
        <w:t>3.3. Др Јелена Димитријевић - реизбор у звање научни сарадник (</w:t>
      </w:r>
      <w:hyperlink r:id="rId16" w:history="1">
        <w:r w:rsidRPr="00B26F03">
          <w:rPr>
            <w:rFonts w:ascii="Verdana" w:eastAsia="Times New Roman" w:hAnsi="Verdana" w:cs="Times New Roman"/>
            <w:color w:val="0B63A5"/>
            <w:sz w:val="20"/>
            <w:szCs w:val="20"/>
            <w:shd w:val="clear" w:color="auto" w:fill="ECECEC"/>
            <w:lang w:val="sr-Latn-RS" w:eastAsia="sr-Latn-RS"/>
          </w:rPr>
          <w:t>материјал</w:t>
        </w:r>
      </w:hyperlink>
      <w:r w:rsidRPr="00B26F03">
        <w:rPr>
          <w:rFonts w:ascii="Verdana" w:eastAsia="Times New Roman" w:hAnsi="Verdana" w:cs="Times New Roman"/>
          <w:color w:val="444444"/>
          <w:sz w:val="20"/>
          <w:szCs w:val="20"/>
          <w:shd w:val="clear" w:color="auto" w:fill="ECECEC"/>
          <w:lang w:val="sr-Latn-RS" w:eastAsia="sr-Latn-RS"/>
        </w:rPr>
        <w:t>);</w:t>
      </w:r>
      <w:r w:rsidRPr="00B26F03">
        <w:rPr>
          <w:rFonts w:ascii="Verdana" w:eastAsia="Times New Roman" w:hAnsi="Verdana" w:cs="Times New Roman"/>
          <w:color w:val="444444"/>
          <w:sz w:val="20"/>
          <w:szCs w:val="20"/>
          <w:shd w:val="clear" w:color="auto" w:fill="ECECEC"/>
          <w:lang w:val="sr-Latn-RS" w:eastAsia="sr-Latn-RS"/>
        </w:rPr>
        <w:br/>
        <w:t>3.4. Бојан Златковић - реизбор у звање истраживач сарадник (</w:t>
      </w:r>
      <w:hyperlink r:id="rId17" w:history="1">
        <w:r w:rsidRPr="00B26F03">
          <w:rPr>
            <w:rFonts w:ascii="Verdana" w:eastAsia="Times New Roman" w:hAnsi="Verdana" w:cs="Times New Roman"/>
            <w:color w:val="0B63A5"/>
            <w:sz w:val="20"/>
            <w:szCs w:val="20"/>
            <w:shd w:val="clear" w:color="auto" w:fill="ECECEC"/>
            <w:lang w:val="sr-Latn-RS" w:eastAsia="sr-Latn-RS"/>
          </w:rPr>
          <w:t>материјал</w:t>
        </w:r>
      </w:hyperlink>
      <w:r w:rsidRPr="00B26F03">
        <w:rPr>
          <w:rFonts w:ascii="Verdana" w:eastAsia="Times New Roman" w:hAnsi="Verdana" w:cs="Times New Roman"/>
          <w:color w:val="444444"/>
          <w:sz w:val="20"/>
          <w:szCs w:val="20"/>
          <w:shd w:val="clear" w:color="auto" w:fill="ECECEC"/>
          <w:lang w:val="sr-Latn-RS" w:eastAsia="sr-Latn-RS"/>
        </w:rPr>
        <w:t>).</w:t>
      </w:r>
      <w:r w:rsidRPr="00B26F03">
        <w:rPr>
          <w:rFonts w:ascii="Verdana" w:eastAsia="Times New Roman" w:hAnsi="Verdana" w:cs="Times New Roman"/>
          <w:color w:val="444444"/>
          <w:sz w:val="20"/>
          <w:szCs w:val="20"/>
          <w:shd w:val="clear" w:color="auto" w:fill="ECECEC"/>
          <w:lang w:val="sr-Latn-RS" w:eastAsia="sr-Latn-RS"/>
        </w:rPr>
        <w:br/>
      </w:r>
      <w:r w:rsidRPr="00B26F03">
        <w:rPr>
          <w:rFonts w:ascii="Verdana" w:eastAsia="Times New Roman" w:hAnsi="Verdana" w:cs="Times New Roman"/>
          <w:color w:val="444444"/>
          <w:sz w:val="20"/>
          <w:szCs w:val="20"/>
          <w:shd w:val="clear" w:color="auto" w:fill="ECECEC"/>
          <w:lang w:val="sr-Latn-RS" w:eastAsia="sr-Latn-RS"/>
        </w:rPr>
        <w:br/>
        <w:t>4. Избор кандидата за чланове Матичних одбора у складу са јавним позивом Министарства просвете, науке и технолошког развоја:</w:t>
      </w:r>
      <w:r w:rsidRPr="00B26F03">
        <w:rPr>
          <w:rFonts w:ascii="Verdana" w:eastAsia="Times New Roman" w:hAnsi="Verdana" w:cs="Times New Roman"/>
          <w:color w:val="444444"/>
          <w:sz w:val="20"/>
          <w:szCs w:val="20"/>
          <w:shd w:val="clear" w:color="auto" w:fill="ECECEC"/>
          <w:lang w:val="sr-Latn-RS" w:eastAsia="sr-Latn-RS"/>
        </w:rPr>
        <w:br/>
      </w:r>
      <w:hyperlink r:id="rId18" w:tgtFrame="_blank" w:history="1">
        <w:r w:rsidRPr="00B26F03">
          <w:rPr>
            <w:rFonts w:ascii="Verdana" w:eastAsia="Times New Roman" w:hAnsi="Verdana" w:cs="Times New Roman"/>
            <w:color w:val="0066CC"/>
            <w:sz w:val="20"/>
            <w:szCs w:val="20"/>
            <w:u w:val="single"/>
            <w:shd w:val="clear" w:color="auto" w:fill="ECECEC"/>
            <w:lang w:val="sr-Latn-RS" w:eastAsia="sr-Latn-RS"/>
          </w:rPr>
          <w:t>http://www.mpn.gov.rs/javni-poziv-za-predlaganje-kandidata-za-clanove-maticnih-naucnih-odbora/</w:t>
        </w:r>
      </w:hyperlink>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4.1.</w:t>
      </w:r>
      <w:r w:rsidRPr="00B26F03">
        <w:rPr>
          <w:rFonts w:ascii="Verdana" w:eastAsia="Times New Roman" w:hAnsi="Verdana" w:cs="Times New Roman"/>
          <w:b/>
          <w:bCs/>
          <w:color w:val="444444"/>
          <w:sz w:val="20"/>
          <w:szCs w:val="20"/>
          <w:lang w:val="sr-Latn-RS" w:eastAsia="sr-Latn-RS"/>
        </w:rPr>
        <w:t>Матични научни одбор за физику:</w:t>
      </w:r>
      <w:r w:rsidRPr="00B26F03">
        <w:rPr>
          <w:rFonts w:ascii="Verdana" w:eastAsia="Times New Roman" w:hAnsi="Verdana" w:cs="Times New Roman"/>
          <w:color w:val="444444"/>
          <w:sz w:val="20"/>
          <w:szCs w:val="20"/>
          <w:lang w:val="sr-Latn-RS" w:eastAsia="sr-Latn-RS"/>
        </w:rPr>
        <w:br/>
        <w:t>- Др Балаж Антун (</w:t>
      </w:r>
      <w:hyperlink r:id="rId19" w:history="1">
        <w:r w:rsidRPr="00B26F03">
          <w:rPr>
            <w:rFonts w:ascii="Verdana" w:eastAsia="Times New Roman" w:hAnsi="Verdana" w:cs="Times New Roman"/>
            <w:color w:val="0B63A5"/>
            <w:sz w:val="20"/>
            <w:szCs w:val="20"/>
            <w:lang w:val="sr-Latn-RS" w:eastAsia="sr-Latn-RS"/>
          </w:rPr>
          <w:t>материјал</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t>- Др Пантелић Дејан (</w:t>
      </w:r>
      <w:hyperlink r:id="rId20" w:history="1">
        <w:r w:rsidRPr="00B26F03">
          <w:rPr>
            <w:rFonts w:ascii="Verdana" w:eastAsia="Times New Roman" w:hAnsi="Verdana" w:cs="Times New Roman"/>
            <w:color w:val="0B63A5"/>
            <w:sz w:val="20"/>
            <w:szCs w:val="20"/>
            <w:lang w:val="sr-Latn-RS" w:eastAsia="sr-Latn-RS"/>
          </w:rPr>
          <w:t>материјал</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t>- Др Петровић Љ Зоран (</w:t>
      </w:r>
      <w:hyperlink r:id="rId21" w:history="1">
        <w:r w:rsidRPr="00B26F03">
          <w:rPr>
            <w:rFonts w:ascii="Verdana" w:eastAsia="Times New Roman" w:hAnsi="Verdana" w:cs="Times New Roman"/>
            <w:color w:val="0B63A5"/>
            <w:sz w:val="20"/>
            <w:szCs w:val="20"/>
            <w:lang w:val="sr-Latn-RS" w:eastAsia="sr-Latn-RS"/>
          </w:rPr>
          <w:t>материјал</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4.2.</w:t>
      </w:r>
      <w:r w:rsidRPr="00B26F03">
        <w:rPr>
          <w:rFonts w:ascii="Verdana" w:eastAsia="Times New Roman" w:hAnsi="Verdana" w:cs="Times New Roman"/>
          <w:b/>
          <w:bCs/>
          <w:color w:val="444444"/>
          <w:sz w:val="20"/>
          <w:szCs w:val="20"/>
          <w:lang w:val="sr-Latn-RS" w:eastAsia="sr-Latn-RS"/>
        </w:rPr>
        <w:t>Mатични  научни одбор за саобраћај, урбанизам и грађевинарство:</w:t>
      </w:r>
      <w:r w:rsidRPr="00B26F03">
        <w:rPr>
          <w:rFonts w:ascii="Verdana" w:eastAsia="Times New Roman" w:hAnsi="Verdana" w:cs="Times New Roman"/>
          <w:color w:val="444444"/>
          <w:sz w:val="20"/>
          <w:szCs w:val="20"/>
          <w:lang w:val="sr-Latn-RS" w:eastAsia="sr-Latn-RS"/>
        </w:rPr>
        <w:br/>
        <w:t>- Др Драмлић Драган (</w:t>
      </w:r>
      <w:hyperlink r:id="rId22" w:history="1">
        <w:r w:rsidRPr="00B26F03">
          <w:rPr>
            <w:rFonts w:ascii="Verdana" w:eastAsia="Times New Roman" w:hAnsi="Verdana" w:cs="Times New Roman"/>
            <w:color w:val="0B63A5"/>
            <w:sz w:val="20"/>
            <w:szCs w:val="20"/>
            <w:lang w:val="sr-Latn-RS" w:eastAsia="sr-Latn-RS"/>
          </w:rPr>
          <w:t>материјал</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4.3. </w:t>
      </w:r>
      <w:r w:rsidRPr="00B26F03">
        <w:rPr>
          <w:rFonts w:ascii="Verdana" w:eastAsia="Times New Roman" w:hAnsi="Verdana" w:cs="Times New Roman"/>
          <w:b/>
          <w:bCs/>
          <w:color w:val="444444"/>
          <w:sz w:val="20"/>
          <w:szCs w:val="20"/>
          <w:lang w:val="sr-Latn-RS" w:eastAsia="sr-Latn-RS"/>
        </w:rPr>
        <w:t>Матични научни одбор за електронику, телекомуникације и информационе технологије</w:t>
      </w:r>
      <w:r w:rsidRPr="00B26F03">
        <w:rPr>
          <w:rFonts w:ascii="Verdana" w:eastAsia="Times New Roman" w:hAnsi="Verdana" w:cs="Times New Roman"/>
          <w:color w:val="444444"/>
          <w:sz w:val="20"/>
          <w:szCs w:val="20"/>
          <w:lang w:val="sr-Latn-RS" w:eastAsia="sr-Latn-RS"/>
        </w:rPr>
        <w:br/>
        <w:t>- Др Рађеновић Бранислав (</w:t>
      </w:r>
      <w:hyperlink r:id="rId23" w:history="1">
        <w:r w:rsidRPr="00B26F03">
          <w:rPr>
            <w:rFonts w:ascii="Verdana" w:eastAsia="Times New Roman" w:hAnsi="Verdana" w:cs="Times New Roman"/>
            <w:color w:val="0B63A5"/>
            <w:sz w:val="20"/>
            <w:szCs w:val="20"/>
            <w:lang w:val="sr-Latn-RS" w:eastAsia="sr-Latn-RS"/>
          </w:rPr>
          <w:t>материјал</w:t>
        </w:r>
      </w:hyperlink>
      <w:r w:rsidRPr="00B26F03">
        <w:rPr>
          <w:rFonts w:ascii="Verdana" w:eastAsia="Times New Roman" w:hAnsi="Verdana" w:cs="Times New Roman"/>
          <w:color w:val="444444"/>
          <w:sz w:val="20"/>
          <w:szCs w:val="20"/>
          <w:lang w:val="sr-Latn-RS" w:eastAsia="sr-Latn-RS"/>
        </w:rPr>
        <w:t>);</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5. Проглашење </w:t>
      </w:r>
      <w:hyperlink r:id="rId24" w:history="1">
        <w:r w:rsidRPr="00B26F03">
          <w:rPr>
            <w:rFonts w:ascii="Verdana" w:eastAsia="Times New Roman" w:hAnsi="Verdana" w:cs="Times New Roman"/>
            <w:color w:val="0B63A5"/>
            <w:sz w:val="20"/>
            <w:szCs w:val="20"/>
            <w:lang w:val="sr-Latn-RS" w:eastAsia="sr-Latn-RS"/>
          </w:rPr>
          <w:t>одлуке жирија</w:t>
        </w:r>
      </w:hyperlink>
      <w:r w:rsidRPr="00B26F03">
        <w:rPr>
          <w:rFonts w:ascii="Verdana" w:eastAsia="Times New Roman" w:hAnsi="Verdana" w:cs="Times New Roman"/>
          <w:color w:val="444444"/>
          <w:sz w:val="20"/>
          <w:szCs w:val="20"/>
          <w:lang w:val="sr-Latn-RS" w:eastAsia="sr-Latn-RS"/>
        </w:rPr>
        <w:t> за доделу Годишње награде за научни рад и Студентске награде Института за физику.</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Комисија: др Антун Балаж, др Ненад Вукмировић и др Саша Дујко;</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Кандидати за Годишњу награду Института за физику су:</w:t>
      </w:r>
      <w:r w:rsidRPr="00B26F03">
        <w:rPr>
          <w:rFonts w:ascii="Verdana" w:eastAsia="Times New Roman" w:hAnsi="Verdana" w:cs="Times New Roman"/>
          <w:color w:val="444444"/>
          <w:sz w:val="20"/>
          <w:szCs w:val="20"/>
          <w:shd w:val="clear" w:color="auto" w:fill="ECECEC"/>
          <w:lang w:val="sr-Latn-RS" w:eastAsia="sr-Latn-RS"/>
        </w:rPr>
        <w:br/>
        <w:t>- др Бранислав Саздовић, предлагач: др Бојан Николић; </w:t>
      </w:r>
      <w:r w:rsidRPr="00B26F03">
        <w:rPr>
          <w:rFonts w:ascii="Verdana" w:eastAsia="Times New Roman" w:hAnsi="Verdana" w:cs="Times New Roman"/>
          <w:color w:val="444444"/>
          <w:sz w:val="20"/>
          <w:szCs w:val="20"/>
          <w:shd w:val="clear" w:color="auto" w:fill="ECECEC"/>
          <w:lang w:val="sr-Latn-RS" w:eastAsia="sr-Latn-RS"/>
        </w:rPr>
        <w:br/>
        <w:t>- др Марија Митровић Данкулов, предлагачи: др Александар Белић и др Милован Шуваков;</w:t>
      </w:r>
      <w:r w:rsidRPr="00B26F03">
        <w:rPr>
          <w:rFonts w:ascii="Verdana" w:eastAsia="Times New Roman" w:hAnsi="Verdana" w:cs="Times New Roman"/>
          <w:color w:val="444444"/>
          <w:sz w:val="20"/>
          <w:szCs w:val="20"/>
          <w:shd w:val="clear" w:color="auto" w:fill="ECECEC"/>
          <w:lang w:val="sr-Latn-RS" w:eastAsia="sr-Latn-RS"/>
        </w:rPr>
        <w:br/>
        <w:t>- др Владимир Стојановић, предлагачи: др Жељка Никитовић и др Зоран Распоповић;</w:t>
      </w:r>
      <w:r w:rsidRPr="00B26F03">
        <w:rPr>
          <w:rFonts w:ascii="Verdana" w:eastAsia="Times New Roman" w:hAnsi="Verdana" w:cs="Times New Roman"/>
          <w:color w:val="444444"/>
          <w:sz w:val="20"/>
          <w:szCs w:val="20"/>
          <w:shd w:val="clear" w:color="auto" w:fill="ECECEC"/>
          <w:lang w:val="sr-Latn-RS" w:eastAsia="sr-Latn-RS"/>
        </w:rPr>
        <w:br/>
        <w:t>- др Магдалена Ђорђевић, предлагач: др Лидија Живковић.</w:t>
      </w:r>
      <w:r w:rsidRPr="00B26F03">
        <w:rPr>
          <w:rFonts w:ascii="Verdana" w:eastAsia="Times New Roman" w:hAnsi="Verdana" w:cs="Times New Roman"/>
          <w:color w:val="444444"/>
          <w:sz w:val="20"/>
          <w:szCs w:val="20"/>
          <w:shd w:val="clear" w:color="auto" w:fill="ECECEC"/>
          <w:lang w:val="sr-Latn-RS" w:eastAsia="sr-Latn-RS"/>
        </w:rPr>
        <w:br/>
      </w:r>
      <w:r w:rsidRPr="00B26F03">
        <w:rPr>
          <w:rFonts w:ascii="Verdana" w:eastAsia="Times New Roman" w:hAnsi="Verdana" w:cs="Times New Roman"/>
          <w:color w:val="444444"/>
          <w:sz w:val="20"/>
          <w:szCs w:val="20"/>
          <w:shd w:val="clear" w:color="auto" w:fill="ECECEC"/>
          <w:lang w:val="sr-Latn-RS" w:eastAsia="sr-Latn-RS"/>
        </w:rPr>
        <w:br/>
        <w:t>Кандидати за Студентску награду Института за физику су:</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 др Александар Матковић, предлагач: др Радош Гајић;</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 др Гордана Вуковић, предлагач: др Мира Аничић Урошевић;</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 др Јакша Вучичевић, предлагач: др Дарко Танасковић;</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 др Милка Јаковљевић, предлагач: др Горан Исић;</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shd w:val="clear" w:color="auto" w:fill="ECECEC"/>
          <w:lang w:val="sr-Latn-RS" w:eastAsia="sr-Latn-RS"/>
        </w:rPr>
        <w:t>- др Марија Марјановић, предлагач: др Љиљана Симић.</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br/>
        <w:t>6. Информације о конкурсу за предлагање пројеката у оквиру Програма основних истраживања и основних усмерених истраживања за период од 2016. до 2020. године и Програма истраживања у области технолошког развоја за период од 2016. до 2019. године.</w:t>
      </w:r>
      <w:r w:rsidRPr="00B26F03">
        <w:rPr>
          <w:rFonts w:ascii="Verdana" w:eastAsia="Times New Roman" w:hAnsi="Verdana" w:cs="Times New Roman"/>
          <w:color w:val="444444"/>
          <w:sz w:val="20"/>
          <w:szCs w:val="20"/>
          <w:lang w:val="sr-Latn-RS" w:eastAsia="sr-Latn-RS"/>
        </w:rPr>
        <w:br/>
      </w:r>
      <w:r w:rsidRPr="00B26F03">
        <w:rPr>
          <w:rFonts w:ascii="Verdana" w:eastAsia="Times New Roman" w:hAnsi="Verdana" w:cs="Times New Roman"/>
          <w:color w:val="444444"/>
          <w:sz w:val="20"/>
          <w:szCs w:val="20"/>
          <w:lang w:val="sr-Latn-RS" w:eastAsia="sr-Latn-RS"/>
        </w:rPr>
        <w:lastRenderedPageBreak/>
        <w:br/>
        <w:t>7. Обавештења, питања и предлози.</w:t>
      </w:r>
    </w:p>
    <w:p w:rsidR="00283711" w:rsidRPr="00284517" w:rsidRDefault="00283711" w:rsidP="00B26F03">
      <w:pPr>
        <w:shd w:val="clear" w:color="auto" w:fill="ECECEC"/>
        <w:spacing w:after="100" w:afterAutospacing="1" w:line="240" w:lineRule="auto"/>
        <w:rPr>
          <w:rFonts w:ascii="Verdana" w:eastAsia="Times New Roman" w:hAnsi="Verdana" w:cs="Times New Roman"/>
          <w:color w:val="444444"/>
          <w:sz w:val="20"/>
          <w:szCs w:val="20"/>
        </w:rPr>
      </w:pPr>
    </w:p>
    <w:p w:rsidR="00DC51FB" w:rsidRPr="008E2676" w:rsidRDefault="00DC51FB" w:rsidP="00DC51FB">
      <w:pPr>
        <w:spacing w:before="100" w:beforeAutospacing="1" w:after="100" w:afterAutospacing="1" w:line="240" w:lineRule="auto"/>
        <w:rPr>
          <w:rFonts w:ascii="Times New Roman" w:eastAsia="Times New Roman" w:hAnsi="Times New Roman" w:cs="Times New Roman"/>
          <w:sz w:val="24"/>
          <w:szCs w:val="24"/>
          <w:lang w:eastAsia="uz-Cyrl-UZ"/>
        </w:rPr>
      </w:pPr>
    </w:p>
    <w:p w:rsidR="00DC51FB" w:rsidRPr="005455A4" w:rsidRDefault="00267C20" w:rsidP="00267C20">
      <w:pPr>
        <w:spacing w:before="100" w:beforeAutospacing="1" w:after="100" w:afterAutospacing="1" w:line="240" w:lineRule="auto"/>
        <w:jc w:val="both"/>
        <w:rPr>
          <w:rFonts w:ascii="Times New Roman" w:eastAsia="Times New Roman" w:hAnsi="Times New Roman" w:cs="Times New Roman"/>
          <w:sz w:val="24"/>
          <w:szCs w:val="24"/>
          <w:lang w:eastAsia="uz-Cyrl-UZ"/>
        </w:rPr>
      </w:pPr>
      <w:r w:rsidRPr="00267C20">
        <w:rPr>
          <w:rFonts w:ascii="Times New Roman" w:eastAsia="Times New Roman" w:hAnsi="Times New Roman" w:cs="Times New Roman"/>
          <w:sz w:val="24"/>
          <w:szCs w:val="24"/>
          <w:lang w:val="sr-Cyrl-CS" w:eastAsia="uz-Cyrl-UZ"/>
        </w:rPr>
        <w:t>1.</w:t>
      </w:r>
      <w:r w:rsidR="00D87A52">
        <w:rPr>
          <w:rFonts w:ascii="Times New Roman" w:eastAsia="Times New Roman" w:hAnsi="Times New Roman" w:cs="Times New Roman"/>
          <w:sz w:val="24"/>
          <w:szCs w:val="24"/>
          <w:lang w:eastAsia="uz-Cyrl-UZ"/>
        </w:rPr>
        <w:t>Записник</w:t>
      </w:r>
      <w:r w:rsidR="00632321">
        <w:rPr>
          <w:rFonts w:ascii="Times New Roman" w:eastAsia="Times New Roman" w:hAnsi="Times New Roman" w:cs="Times New Roman"/>
          <w:sz w:val="24"/>
          <w:szCs w:val="24"/>
          <w:lang w:eastAsia="uz-Cyrl-UZ"/>
        </w:rPr>
        <w:t xml:space="preserve"> са </w:t>
      </w:r>
      <w:r w:rsidR="00C17298">
        <w:rPr>
          <w:rFonts w:ascii="Times New Roman" w:eastAsia="Times New Roman" w:hAnsi="Times New Roman" w:cs="Times New Roman"/>
          <w:sz w:val="24"/>
          <w:szCs w:val="24"/>
          <w:lang w:val="sr-Cyrl-RS" w:eastAsia="uz-Cyrl-UZ"/>
        </w:rPr>
        <w:t>редовне</w:t>
      </w:r>
      <w:r w:rsidR="00DC51FB" w:rsidRPr="00267C20">
        <w:rPr>
          <w:rFonts w:ascii="Times New Roman" w:eastAsia="Times New Roman" w:hAnsi="Times New Roman" w:cs="Times New Roman"/>
          <w:sz w:val="24"/>
          <w:szCs w:val="24"/>
          <w:lang w:eastAsia="uz-Cyrl-UZ"/>
        </w:rPr>
        <w:t xml:space="preserve"> седнице Научног већа</w:t>
      </w:r>
      <w:r w:rsidR="002A22BA" w:rsidRPr="00267C20">
        <w:rPr>
          <w:rFonts w:ascii="Times New Roman" w:eastAsia="Times New Roman" w:hAnsi="Times New Roman" w:cs="Times New Roman"/>
          <w:sz w:val="24"/>
          <w:szCs w:val="24"/>
          <w:lang w:eastAsia="uz-Cyrl-UZ"/>
        </w:rPr>
        <w:t xml:space="preserve"> Института за физику од</w:t>
      </w:r>
      <w:r w:rsidR="00C10BD8">
        <w:rPr>
          <w:rFonts w:ascii="Times New Roman" w:eastAsia="Times New Roman" w:hAnsi="Times New Roman" w:cs="Times New Roman"/>
          <w:sz w:val="24"/>
          <w:szCs w:val="24"/>
          <w:lang w:eastAsia="uz-Cyrl-UZ"/>
        </w:rPr>
        <w:t>р</w:t>
      </w:r>
      <w:r w:rsidR="00632321">
        <w:rPr>
          <w:rFonts w:ascii="Times New Roman" w:eastAsia="Times New Roman" w:hAnsi="Times New Roman" w:cs="Times New Roman"/>
          <w:sz w:val="24"/>
          <w:szCs w:val="24"/>
          <w:lang w:eastAsia="uz-Cyrl-UZ"/>
        </w:rPr>
        <w:t xml:space="preserve">жане </w:t>
      </w:r>
      <w:r w:rsidR="00B26F03">
        <w:rPr>
          <w:rFonts w:ascii="Times New Roman" w:eastAsia="Times New Roman" w:hAnsi="Times New Roman" w:cs="Times New Roman"/>
          <w:sz w:val="24"/>
          <w:szCs w:val="24"/>
          <w:lang w:val="sr-Latn-RS" w:eastAsia="uz-Cyrl-UZ"/>
        </w:rPr>
        <w:t>22</w:t>
      </w:r>
      <w:r w:rsidR="00632321">
        <w:rPr>
          <w:rFonts w:ascii="Times New Roman" w:eastAsia="Times New Roman" w:hAnsi="Times New Roman" w:cs="Times New Roman"/>
          <w:sz w:val="24"/>
          <w:szCs w:val="24"/>
          <w:lang w:eastAsia="uz-Cyrl-UZ"/>
        </w:rPr>
        <w:t>.</w:t>
      </w:r>
      <w:r w:rsidR="00B26F03">
        <w:rPr>
          <w:rFonts w:ascii="Times New Roman" w:eastAsia="Times New Roman" w:hAnsi="Times New Roman" w:cs="Times New Roman"/>
          <w:sz w:val="24"/>
          <w:szCs w:val="24"/>
          <w:lang w:eastAsia="uz-Cyrl-UZ"/>
        </w:rPr>
        <w:t>0</w:t>
      </w:r>
      <w:r w:rsidR="00B26F03" w:rsidRPr="00B26F03">
        <w:rPr>
          <w:rFonts w:ascii="Times New Roman" w:eastAsia="Times New Roman" w:hAnsi="Times New Roman" w:cs="Times New Roman"/>
          <w:sz w:val="24"/>
          <w:szCs w:val="24"/>
          <w:lang w:eastAsia="uz-Cyrl-UZ"/>
        </w:rPr>
        <w:t>3</w:t>
      </w:r>
      <w:r w:rsidR="00CF1F6E">
        <w:rPr>
          <w:rFonts w:ascii="Times New Roman" w:eastAsia="Times New Roman" w:hAnsi="Times New Roman" w:cs="Times New Roman"/>
          <w:sz w:val="24"/>
          <w:szCs w:val="24"/>
          <w:lang w:eastAsia="uz-Cyrl-UZ"/>
        </w:rPr>
        <w:t>.201</w:t>
      </w:r>
      <w:r w:rsidR="00CF1F6E" w:rsidRPr="00CF1F6E">
        <w:rPr>
          <w:rFonts w:ascii="Times New Roman" w:eastAsia="Times New Roman" w:hAnsi="Times New Roman" w:cs="Times New Roman"/>
          <w:sz w:val="24"/>
          <w:szCs w:val="24"/>
          <w:lang w:eastAsia="uz-Cyrl-UZ"/>
        </w:rPr>
        <w:t>6</w:t>
      </w:r>
      <w:r w:rsidR="002A22BA" w:rsidRPr="00267C20">
        <w:rPr>
          <w:rFonts w:ascii="Times New Roman" w:eastAsia="Times New Roman" w:hAnsi="Times New Roman" w:cs="Times New Roman"/>
          <w:sz w:val="24"/>
          <w:szCs w:val="24"/>
          <w:lang w:eastAsia="uz-Cyrl-UZ"/>
        </w:rPr>
        <w:t>.</w:t>
      </w:r>
      <w:r w:rsidR="00B26F03" w:rsidRPr="00B26F03">
        <w:rPr>
          <w:rFonts w:ascii="Times New Roman" w:eastAsia="Times New Roman" w:hAnsi="Times New Roman" w:cs="Times New Roman"/>
          <w:sz w:val="24"/>
          <w:szCs w:val="24"/>
          <w:lang w:eastAsia="uz-Cyrl-UZ"/>
        </w:rPr>
        <w:t xml:space="preserve">, </w:t>
      </w:r>
      <w:r w:rsidR="00B26F03">
        <w:rPr>
          <w:rFonts w:ascii="Times New Roman" w:eastAsia="Times New Roman" w:hAnsi="Times New Roman" w:cs="Times New Roman"/>
          <w:sz w:val="24"/>
          <w:szCs w:val="24"/>
          <w:lang w:val="sr-Cyrl-RS" w:eastAsia="uz-Cyrl-UZ"/>
        </w:rPr>
        <w:t xml:space="preserve">и записник са ванредне седнице Научног већа одржане 15.04.2016. </w:t>
      </w:r>
      <w:r>
        <w:rPr>
          <w:rFonts w:ascii="Times New Roman" w:eastAsia="Times New Roman" w:hAnsi="Times New Roman" w:cs="Times New Roman"/>
          <w:sz w:val="24"/>
          <w:szCs w:val="24"/>
          <w:lang w:eastAsia="uz-Cyrl-UZ"/>
        </w:rPr>
        <w:t xml:space="preserve">године </w:t>
      </w:r>
      <w:r w:rsidR="00DC51FB" w:rsidRPr="00267C20">
        <w:rPr>
          <w:rFonts w:ascii="Times New Roman" w:eastAsia="Times New Roman" w:hAnsi="Times New Roman" w:cs="Times New Roman"/>
          <w:sz w:val="24"/>
          <w:szCs w:val="24"/>
          <w:lang w:eastAsia="uz-Cyrl-UZ"/>
        </w:rPr>
        <w:t>усвојен</w:t>
      </w:r>
      <w:r w:rsidR="00B26F03">
        <w:rPr>
          <w:rFonts w:ascii="Times New Roman" w:eastAsia="Times New Roman" w:hAnsi="Times New Roman" w:cs="Times New Roman"/>
          <w:sz w:val="24"/>
          <w:szCs w:val="24"/>
          <w:lang w:val="sr-Cyrl-RS" w:eastAsia="uz-Cyrl-UZ"/>
        </w:rPr>
        <w:t>и</w:t>
      </w:r>
      <w:r w:rsidR="00B26F03">
        <w:rPr>
          <w:rFonts w:ascii="Times New Roman" w:eastAsia="Times New Roman" w:hAnsi="Times New Roman" w:cs="Times New Roman"/>
          <w:sz w:val="24"/>
          <w:szCs w:val="24"/>
          <w:lang w:eastAsia="uz-Cyrl-UZ"/>
        </w:rPr>
        <w:t xml:space="preserve"> </w:t>
      </w:r>
      <w:r w:rsidR="00B26F03">
        <w:rPr>
          <w:rFonts w:ascii="Times New Roman" w:eastAsia="Times New Roman" w:hAnsi="Times New Roman" w:cs="Times New Roman"/>
          <w:sz w:val="24"/>
          <w:szCs w:val="24"/>
          <w:lang w:val="sr-Cyrl-RS" w:eastAsia="uz-Cyrl-UZ"/>
        </w:rPr>
        <w:t>су</w:t>
      </w:r>
      <w:r w:rsidR="00632321">
        <w:rPr>
          <w:rFonts w:ascii="Times New Roman" w:eastAsia="Times New Roman" w:hAnsi="Times New Roman" w:cs="Times New Roman"/>
          <w:sz w:val="24"/>
          <w:szCs w:val="24"/>
          <w:lang w:eastAsia="uz-Cyrl-UZ"/>
        </w:rPr>
        <w:t xml:space="preserve"> једногласно</w:t>
      </w:r>
      <w:r w:rsidR="00DC51FB" w:rsidRPr="00267C20">
        <w:rPr>
          <w:rFonts w:ascii="Times New Roman" w:eastAsia="Times New Roman" w:hAnsi="Times New Roman" w:cs="Times New Roman"/>
          <w:sz w:val="24"/>
          <w:szCs w:val="24"/>
          <w:lang w:eastAsia="uz-Cyrl-UZ"/>
        </w:rPr>
        <w:t>.</w:t>
      </w:r>
    </w:p>
    <w:p w:rsidR="00C646F4" w:rsidRDefault="00C17298"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C646F4">
        <w:rPr>
          <w:rFonts w:ascii="Times New Roman" w:hAnsi="Times New Roman" w:cs="Times New Roman"/>
          <w:sz w:val="24"/>
          <w:szCs w:val="24"/>
          <w:lang w:val="ru-RU"/>
        </w:rPr>
        <w:t xml:space="preserve"> Пре почетка</w:t>
      </w:r>
      <w:r>
        <w:rPr>
          <w:rFonts w:ascii="Times New Roman" w:hAnsi="Times New Roman" w:cs="Times New Roman"/>
          <w:sz w:val="24"/>
          <w:szCs w:val="24"/>
          <w:lang w:val="ru-RU"/>
        </w:rPr>
        <w:t xml:space="preserve"> </w:t>
      </w:r>
      <w:r w:rsidR="00437541">
        <w:rPr>
          <w:rFonts w:ascii="Times New Roman" w:hAnsi="Times New Roman" w:cs="Times New Roman"/>
          <w:sz w:val="24"/>
          <w:szCs w:val="24"/>
          <w:lang w:val="ru-RU"/>
        </w:rPr>
        <w:t>гласања о утврђивању предлога за избор у научна звања Комисија за вредновање научног рада п</w:t>
      </w:r>
      <w:r w:rsidR="00AD20FB">
        <w:rPr>
          <w:rFonts w:ascii="Times New Roman" w:hAnsi="Times New Roman" w:cs="Times New Roman"/>
          <w:sz w:val="24"/>
          <w:szCs w:val="24"/>
          <w:lang w:val="ru-RU"/>
        </w:rPr>
        <w:t xml:space="preserve">однела је </w:t>
      </w:r>
      <w:r w:rsidR="00437541">
        <w:rPr>
          <w:rFonts w:ascii="Times New Roman" w:hAnsi="Times New Roman" w:cs="Times New Roman"/>
          <w:sz w:val="24"/>
          <w:szCs w:val="24"/>
          <w:lang w:val="ru-RU"/>
        </w:rPr>
        <w:t xml:space="preserve">извештај о пристиглим </w:t>
      </w:r>
      <w:r w:rsidR="00AD20FB">
        <w:rPr>
          <w:rFonts w:ascii="Times New Roman" w:hAnsi="Times New Roman" w:cs="Times New Roman"/>
          <w:sz w:val="24"/>
          <w:szCs w:val="24"/>
          <w:lang w:val="ru-RU"/>
        </w:rPr>
        <w:t>извештајима Комисија за изборе у звањ</w:t>
      </w:r>
      <w:r w:rsidR="00B26F03">
        <w:rPr>
          <w:rFonts w:ascii="Times New Roman" w:hAnsi="Times New Roman" w:cs="Times New Roman"/>
          <w:sz w:val="24"/>
          <w:szCs w:val="24"/>
          <w:lang w:val="ru-RU"/>
        </w:rPr>
        <w:t>а</w:t>
      </w:r>
      <w:r w:rsidR="00AD20FB">
        <w:rPr>
          <w:rFonts w:ascii="Times New Roman" w:hAnsi="Times New Roman" w:cs="Times New Roman"/>
          <w:sz w:val="24"/>
          <w:szCs w:val="24"/>
          <w:lang w:val="ru-RU"/>
        </w:rPr>
        <w:t>.</w:t>
      </w:r>
      <w:r w:rsidR="00B26F03">
        <w:rPr>
          <w:rFonts w:ascii="Times New Roman" w:hAnsi="Times New Roman" w:cs="Times New Roman"/>
          <w:sz w:val="24"/>
          <w:szCs w:val="24"/>
          <w:lang w:val="ru-RU"/>
        </w:rPr>
        <w:t xml:space="preserve"> Закључак Комисије је да кандидат др Ђорђе Јовановић испуњава све квантитативне услове за покретање поступка за избор у звање виши научни сарадник, али да не постоје довољни квалитативни услови прописани Правилником о изборима у звање. Др Бранко Томчик не испуњава квантитативно услове у задњих пет година његовог научноистраживачког рада за покретање поступка за избор у звање научни сарадник</w:t>
      </w:r>
    </w:p>
    <w:p w:rsidR="00B26F03" w:rsidRPr="00B26F03" w:rsidRDefault="00B26F03" w:rsidP="00B26F03">
      <w:pPr>
        <w:jc w:val="both"/>
        <w:rPr>
          <w:rFonts w:ascii="Times New Roman" w:hAnsi="Times New Roman" w:cs="Times New Roman"/>
          <w:sz w:val="24"/>
          <w:szCs w:val="24"/>
          <w:lang w:val="ru-RU"/>
        </w:rPr>
      </w:pPr>
      <w:r w:rsidRPr="00B26F03">
        <w:rPr>
          <w:rFonts w:ascii="Times New Roman" w:hAnsi="Times New Roman" w:cs="Times New Roman"/>
          <w:sz w:val="24"/>
          <w:szCs w:val="24"/>
          <w:lang w:val="ru-RU"/>
        </w:rPr>
        <w:t>Констатовано је да постоји кворум за пуноважно утврђивање предлога за избор у звање виши научни сарадник.</w:t>
      </w:r>
    </w:p>
    <w:p w:rsidR="00B26F03" w:rsidRPr="00B26F03" w:rsidRDefault="00B26F03" w:rsidP="00B26F03">
      <w:pPr>
        <w:jc w:val="both"/>
        <w:rPr>
          <w:rFonts w:ascii="Times New Roman" w:hAnsi="Times New Roman" w:cs="Times New Roman"/>
          <w:b/>
          <w:sz w:val="24"/>
          <w:szCs w:val="24"/>
          <w:lang w:val="sr-Cyrl-CS"/>
        </w:rPr>
      </w:pPr>
      <w:r w:rsidRPr="00B26F03">
        <w:rPr>
          <w:rFonts w:ascii="Times New Roman" w:hAnsi="Times New Roman" w:cs="Times New Roman"/>
          <w:sz w:val="24"/>
          <w:szCs w:val="24"/>
          <w:lang w:val="sr-Cyrl-CS"/>
        </w:rPr>
        <w:t xml:space="preserve">По усменом излагању </w:t>
      </w:r>
      <w:r w:rsidRPr="00B26F03">
        <w:rPr>
          <w:rFonts w:ascii="Times New Roman" w:hAnsi="Times New Roman" w:cs="Times New Roman"/>
          <w:i/>
          <w:sz w:val="24"/>
          <w:szCs w:val="24"/>
          <w:lang w:val="sr-Cyrl-CS"/>
        </w:rPr>
        <w:t>др Радоша Гајића</w:t>
      </w:r>
      <w:r w:rsidRPr="00B26F03">
        <w:rPr>
          <w:rFonts w:ascii="Times New Roman" w:hAnsi="Times New Roman" w:cs="Times New Roman"/>
          <w:sz w:val="24"/>
          <w:szCs w:val="24"/>
          <w:lang w:val="sr-Cyrl-CS"/>
        </w:rPr>
        <w:t xml:space="preserve">, 1. референта након краће дискусије, са два гласа против  утврђен је предлог за избор у звање  виши научни сарадник за </w:t>
      </w:r>
      <w:r w:rsidRPr="00B26F03">
        <w:rPr>
          <w:rFonts w:ascii="Times New Roman" w:hAnsi="Times New Roman" w:cs="Times New Roman"/>
          <w:b/>
          <w:sz w:val="24"/>
          <w:szCs w:val="24"/>
          <w:lang w:val="sr-Cyrl-CS"/>
        </w:rPr>
        <w:t>др Ђорђа Јовановића.</w:t>
      </w:r>
    </w:p>
    <w:p w:rsidR="00B26F03" w:rsidRPr="00B26F03" w:rsidRDefault="00B26F03" w:rsidP="00B26F03">
      <w:pPr>
        <w:jc w:val="both"/>
        <w:rPr>
          <w:rFonts w:ascii="Times New Roman" w:hAnsi="Times New Roman" w:cs="Times New Roman"/>
          <w:sz w:val="24"/>
          <w:szCs w:val="24"/>
          <w:lang w:val="sr-Cyrl-CS"/>
        </w:rPr>
      </w:pPr>
      <w:r w:rsidRPr="00B26F03">
        <w:rPr>
          <w:rFonts w:ascii="Times New Roman" w:hAnsi="Times New Roman" w:cs="Times New Roman"/>
          <w:sz w:val="24"/>
          <w:szCs w:val="24"/>
          <w:lang w:val="ru-RU"/>
        </w:rPr>
        <w:t xml:space="preserve">Констатовано је да постоји кворум за пуноважно утврђивање предлога за избор </w:t>
      </w:r>
      <w:r w:rsidRPr="00B26F03">
        <w:rPr>
          <w:rFonts w:ascii="Times New Roman" w:hAnsi="Times New Roman" w:cs="Times New Roman"/>
          <w:sz w:val="24"/>
          <w:szCs w:val="24"/>
          <w:lang w:val="sr-Cyrl-CS"/>
        </w:rPr>
        <w:t xml:space="preserve">у звање </w:t>
      </w:r>
      <w:r w:rsidRPr="00B26F03">
        <w:rPr>
          <w:rFonts w:ascii="Times New Roman" w:hAnsi="Times New Roman" w:cs="Times New Roman"/>
          <w:sz w:val="24"/>
          <w:szCs w:val="24"/>
          <w:lang w:val="sr-Latn-RS"/>
        </w:rPr>
        <w:t>научни сарадник</w:t>
      </w:r>
      <w:r w:rsidRPr="00B26F03">
        <w:rPr>
          <w:rFonts w:ascii="Times New Roman" w:hAnsi="Times New Roman" w:cs="Times New Roman"/>
          <w:sz w:val="24"/>
          <w:szCs w:val="24"/>
          <w:lang w:val="sr-Cyrl-RS"/>
        </w:rPr>
        <w:t>.</w:t>
      </w:r>
    </w:p>
    <w:p w:rsidR="00B26F03" w:rsidRPr="00B26F03" w:rsidRDefault="00B26F03" w:rsidP="00B26F03">
      <w:pPr>
        <w:jc w:val="both"/>
        <w:rPr>
          <w:rFonts w:ascii="Times New Roman" w:hAnsi="Times New Roman" w:cs="Times New Roman"/>
          <w:sz w:val="24"/>
          <w:szCs w:val="24"/>
          <w:lang w:val="sr-Cyrl-CS"/>
        </w:rPr>
      </w:pPr>
      <w:r w:rsidRPr="00B26F03">
        <w:rPr>
          <w:rFonts w:ascii="Times New Roman" w:hAnsi="Times New Roman" w:cs="Times New Roman"/>
          <w:sz w:val="24"/>
          <w:szCs w:val="24"/>
          <w:lang w:val="sr-Cyrl-CS"/>
        </w:rPr>
        <w:t xml:space="preserve">По усменом излагању </w:t>
      </w:r>
      <w:r w:rsidRPr="00B26F03">
        <w:rPr>
          <w:rFonts w:ascii="Times New Roman" w:hAnsi="Times New Roman" w:cs="Times New Roman"/>
          <w:i/>
          <w:sz w:val="24"/>
          <w:szCs w:val="24"/>
          <w:lang w:val="sr-Cyrl-CS"/>
        </w:rPr>
        <w:t>др Братислава Маринковића</w:t>
      </w:r>
      <w:r w:rsidRPr="00B26F03">
        <w:rPr>
          <w:rFonts w:ascii="Times New Roman" w:hAnsi="Times New Roman" w:cs="Times New Roman"/>
          <w:sz w:val="24"/>
          <w:szCs w:val="24"/>
          <w:lang w:val="sr-Cyrl-CS"/>
        </w:rPr>
        <w:t xml:space="preserve">, 1. референта након краће дискусије, са два гласа против и једним уздржаним гласом утврђен је предлог за избор у звање  научни сарадник за </w:t>
      </w:r>
      <w:r w:rsidRPr="00B26F03">
        <w:rPr>
          <w:rFonts w:ascii="Times New Roman" w:hAnsi="Times New Roman" w:cs="Times New Roman"/>
          <w:b/>
          <w:sz w:val="24"/>
          <w:szCs w:val="24"/>
          <w:lang w:val="sr-Cyrl-CS"/>
        </w:rPr>
        <w:t>др Бранка Томчика</w:t>
      </w:r>
      <w:r w:rsidRPr="00B26F03">
        <w:rPr>
          <w:rFonts w:ascii="Times New Roman" w:hAnsi="Times New Roman" w:cs="Times New Roman"/>
          <w:sz w:val="24"/>
          <w:szCs w:val="24"/>
          <w:lang w:val="sr-Cyrl-CS"/>
        </w:rPr>
        <w:t>.</w:t>
      </w:r>
    </w:p>
    <w:p w:rsidR="00A644A8" w:rsidRDefault="005E527B"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Пре почетка гласања о покретањима поступака за изборе у звања, Комисија за вредновање научног рада о захтевима за покретање поступака за изборе у звања поднела је  извештај о пристиглим захтевима за покретање поступака. Извештај је прослеђен свим кандидатима који су поднели молбу за избор у звање.</w:t>
      </w:r>
    </w:p>
    <w:p w:rsidR="00786658" w:rsidRDefault="002A22BA" w:rsidP="00267C20">
      <w:pPr>
        <w:jc w:val="both"/>
        <w:rPr>
          <w:rFonts w:ascii="Times New Roman" w:hAnsi="Times New Roman" w:cs="Times New Roman"/>
          <w:sz w:val="24"/>
          <w:szCs w:val="24"/>
          <w:lang w:val="ru-RU"/>
        </w:rPr>
      </w:pPr>
      <w:r w:rsidRPr="002A22BA">
        <w:rPr>
          <w:rFonts w:ascii="Times New Roman" w:hAnsi="Times New Roman" w:cs="Times New Roman"/>
          <w:sz w:val="24"/>
          <w:szCs w:val="24"/>
          <w:lang w:val="ru-RU"/>
        </w:rPr>
        <w:t>3</w:t>
      </w:r>
      <w:r w:rsidR="00C976EF">
        <w:rPr>
          <w:rFonts w:ascii="Times New Roman" w:hAnsi="Times New Roman" w:cs="Times New Roman"/>
          <w:sz w:val="24"/>
          <w:szCs w:val="24"/>
          <w:lang w:val="ru-RU"/>
        </w:rPr>
        <w:t>.</w:t>
      </w:r>
      <w:r w:rsidR="00FE2323">
        <w:rPr>
          <w:rFonts w:ascii="Times New Roman" w:hAnsi="Times New Roman" w:cs="Times New Roman"/>
          <w:sz w:val="24"/>
          <w:szCs w:val="24"/>
          <w:lang w:val="ru-RU"/>
        </w:rPr>
        <w:t>1. Је</w:t>
      </w:r>
      <w:r w:rsidR="00C923FC">
        <w:rPr>
          <w:rFonts w:ascii="Times New Roman" w:hAnsi="Times New Roman" w:cs="Times New Roman"/>
          <w:sz w:val="24"/>
          <w:szCs w:val="24"/>
          <w:lang w:val="ru-RU"/>
        </w:rPr>
        <w:t>дног</w:t>
      </w:r>
      <w:r>
        <w:rPr>
          <w:rFonts w:ascii="Times New Roman" w:hAnsi="Times New Roman" w:cs="Times New Roman"/>
          <w:sz w:val="24"/>
          <w:szCs w:val="24"/>
          <w:lang w:val="ru-RU"/>
        </w:rPr>
        <w:t xml:space="preserve">ласно је покренут поступак за </w:t>
      </w:r>
      <w:r w:rsidR="00C923FC">
        <w:rPr>
          <w:rFonts w:ascii="Times New Roman" w:hAnsi="Times New Roman" w:cs="Times New Roman"/>
          <w:sz w:val="24"/>
          <w:szCs w:val="24"/>
          <w:lang w:val="ru-RU"/>
        </w:rPr>
        <w:t>избор</w:t>
      </w:r>
      <w:r w:rsidR="00C923FC" w:rsidRPr="00A644A8">
        <w:rPr>
          <w:rFonts w:ascii="Times New Roman" w:hAnsi="Times New Roman" w:cs="Times New Roman"/>
          <w:b/>
          <w:sz w:val="24"/>
          <w:szCs w:val="24"/>
          <w:lang w:val="ru-RU"/>
        </w:rPr>
        <w:t xml:space="preserve"> </w:t>
      </w:r>
      <w:r w:rsidR="005E527B">
        <w:rPr>
          <w:rFonts w:ascii="Times New Roman" w:hAnsi="Times New Roman" w:cs="Times New Roman"/>
          <w:b/>
          <w:sz w:val="24"/>
          <w:szCs w:val="24"/>
          <w:lang w:val="ru-RU"/>
        </w:rPr>
        <w:t xml:space="preserve">др </w:t>
      </w:r>
      <w:r w:rsidR="00DC38E5">
        <w:rPr>
          <w:rFonts w:ascii="Times New Roman" w:hAnsi="Times New Roman" w:cs="Times New Roman"/>
          <w:b/>
          <w:sz w:val="24"/>
          <w:szCs w:val="24"/>
          <w:lang w:val="ru-RU"/>
        </w:rPr>
        <w:t>Александра Крмпота</w:t>
      </w:r>
      <w:r w:rsidR="00A723AC">
        <w:rPr>
          <w:rFonts w:ascii="Times New Roman" w:hAnsi="Times New Roman" w:cs="Times New Roman"/>
          <w:b/>
          <w:sz w:val="24"/>
          <w:szCs w:val="24"/>
          <w:lang w:val="ru-RU"/>
        </w:rPr>
        <w:t xml:space="preserve"> </w:t>
      </w:r>
      <w:r w:rsidR="00C923FC">
        <w:rPr>
          <w:rFonts w:ascii="Times New Roman" w:hAnsi="Times New Roman" w:cs="Times New Roman"/>
          <w:sz w:val="24"/>
          <w:szCs w:val="24"/>
          <w:lang w:val="ru-RU"/>
        </w:rPr>
        <w:t xml:space="preserve">у звање </w:t>
      </w:r>
      <w:r w:rsidR="00DC38E5">
        <w:rPr>
          <w:rFonts w:ascii="Times New Roman" w:hAnsi="Times New Roman" w:cs="Times New Roman"/>
          <w:sz w:val="24"/>
          <w:szCs w:val="24"/>
          <w:lang w:val="ru-RU"/>
        </w:rPr>
        <w:t xml:space="preserve">виши </w:t>
      </w:r>
      <w:r w:rsidR="00C17298">
        <w:rPr>
          <w:rFonts w:ascii="Times New Roman" w:hAnsi="Times New Roman" w:cs="Times New Roman"/>
          <w:sz w:val="24"/>
          <w:szCs w:val="24"/>
          <w:lang w:val="ru-RU"/>
        </w:rPr>
        <w:t>научни сарадник</w:t>
      </w:r>
      <w:r w:rsidR="0078782A">
        <w:rPr>
          <w:rFonts w:ascii="Times New Roman" w:hAnsi="Times New Roman" w:cs="Times New Roman"/>
          <w:sz w:val="24"/>
          <w:szCs w:val="24"/>
          <w:lang w:val="ru-RU"/>
        </w:rPr>
        <w:t>.</w:t>
      </w:r>
    </w:p>
    <w:p w:rsidR="003D0A63" w:rsidRPr="0005625B" w:rsidRDefault="00C923FC"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AC63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D0A63">
        <w:rPr>
          <w:rFonts w:ascii="Times New Roman" w:hAnsi="Times New Roman" w:cs="Times New Roman"/>
          <w:sz w:val="24"/>
          <w:szCs w:val="24"/>
          <w:lang w:val="sr-Cyrl-CS"/>
        </w:rPr>
        <w:t xml:space="preserve">др </w:t>
      </w:r>
      <w:r w:rsidR="00AD20FB">
        <w:rPr>
          <w:rFonts w:ascii="Times New Roman" w:hAnsi="Times New Roman" w:cs="Times New Roman"/>
          <w:sz w:val="24"/>
          <w:szCs w:val="24"/>
          <w:lang w:val="sr-Cyrl-CS"/>
        </w:rPr>
        <w:t>Бранислав Јеленковић</w:t>
      </w:r>
      <w:r w:rsidR="003D0A63">
        <w:rPr>
          <w:rFonts w:ascii="Times New Roman" w:hAnsi="Times New Roman" w:cs="Times New Roman"/>
          <w:sz w:val="24"/>
          <w:szCs w:val="24"/>
          <w:lang w:val="sr-Cyrl-CS"/>
        </w:rPr>
        <w:t>, науч</w:t>
      </w:r>
      <w:r w:rsidR="00C17298">
        <w:rPr>
          <w:rFonts w:ascii="Times New Roman" w:hAnsi="Times New Roman" w:cs="Times New Roman"/>
          <w:sz w:val="24"/>
          <w:szCs w:val="24"/>
          <w:lang w:val="sr-Cyrl-CS"/>
        </w:rPr>
        <w:t>ни саветник, Институт за физику</w:t>
      </w:r>
      <w:r w:rsidR="00AD20FB">
        <w:rPr>
          <w:rFonts w:ascii="Times New Roman" w:hAnsi="Times New Roman" w:cs="Times New Roman"/>
          <w:sz w:val="24"/>
          <w:szCs w:val="24"/>
          <w:lang w:val="sr-Cyrl-CS"/>
        </w:rPr>
        <w:t>,</w:t>
      </w:r>
      <w:r w:rsidR="00DC38E5">
        <w:rPr>
          <w:rFonts w:ascii="Times New Roman" w:hAnsi="Times New Roman" w:cs="Times New Roman"/>
          <w:sz w:val="24"/>
          <w:szCs w:val="24"/>
          <w:lang w:val="sr-Cyrl-CS"/>
        </w:rPr>
        <w:t xml:space="preserve"> 1. референт, др Дејан Пантелић</w:t>
      </w:r>
      <w:r w:rsidR="00AD20FB">
        <w:rPr>
          <w:rFonts w:ascii="Times New Roman" w:hAnsi="Times New Roman" w:cs="Times New Roman"/>
          <w:sz w:val="24"/>
          <w:szCs w:val="24"/>
          <w:lang w:val="sr-Cyrl-CS"/>
        </w:rPr>
        <w:t>, научни саветник, Институт за физику</w:t>
      </w:r>
      <w:r w:rsidR="00DC38E5">
        <w:rPr>
          <w:rFonts w:ascii="Times New Roman" w:hAnsi="Times New Roman" w:cs="Times New Roman"/>
          <w:sz w:val="24"/>
          <w:szCs w:val="24"/>
          <w:lang w:val="sr-Cyrl-CS"/>
        </w:rPr>
        <w:t>, др Љупчо Хаџијевски, научни саветник, Институт за нуклеарне науке ВИНЧА</w:t>
      </w:r>
      <w:r w:rsidR="00C17298">
        <w:rPr>
          <w:rFonts w:ascii="Times New Roman" w:hAnsi="Times New Roman" w:cs="Times New Roman"/>
          <w:sz w:val="24"/>
          <w:szCs w:val="24"/>
          <w:lang w:val="sr-Cyrl-CS"/>
        </w:rPr>
        <w:t xml:space="preserve"> и</w:t>
      </w:r>
      <w:r w:rsidR="003D0A63">
        <w:rPr>
          <w:rFonts w:ascii="Times New Roman" w:hAnsi="Times New Roman" w:cs="Times New Roman"/>
          <w:sz w:val="24"/>
          <w:szCs w:val="24"/>
          <w:lang w:val="sr-Cyrl-CS"/>
        </w:rPr>
        <w:t xml:space="preserve"> проф. др </w:t>
      </w:r>
      <w:r w:rsidR="00DC38E5">
        <w:rPr>
          <w:rFonts w:ascii="Times New Roman" w:hAnsi="Times New Roman" w:cs="Times New Roman"/>
          <w:sz w:val="24"/>
          <w:szCs w:val="24"/>
          <w:lang w:val="sr-Cyrl-CS"/>
        </w:rPr>
        <w:t>Павле Анђус</w:t>
      </w:r>
      <w:r w:rsidR="003D0A63">
        <w:rPr>
          <w:rFonts w:ascii="Times New Roman" w:hAnsi="Times New Roman" w:cs="Times New Roman"/>
          <w:sz w:val="24"/>
          <w:szCs w:val="24"/>
          <w:lang w:val="sr-Cyrl-CS"/>
        </w:rPr>
        <w:t xml:space="preserve">, редовни професор </w:t>
      </w:r>
      <w:r w:rsidR="00DC38E5">
        <w:rPr>
          <w:rFonts w:ascii="Times New Roman" w:hAnsi="Times New Roman" w:cs="Times New Roman"/>
          <w:sz w:val="24"/>
          <w:szCs w:val="24"/>
          <w:lang w:val="sr-Cyrl-CS"/>
        </w:rPr>
        <w:t>Биолошког</w:t>
      </w:r>
      <w:r w:rsidR="003D0A63">
        <w:rPr>
          <w:rFonts w:ascii="Times New Roman" w:hAnsi="Times New Roman" w:cs="Times New Roman"/>
          <w:sz w:val="24"/>
          <w:szCs w:val="24"/>
          <w:lang w:val="sr-Cyrl-CS"/>
        </w:rPr>
        <w:t xml:space="preserve"> факултета у Београду</w:t>
      </w:r>
    </w:p>
    <w:p w:rsidR="001321D9" w:rsidRPr="009C2AE7" w:rsidRDefault="00FA66C8" w:rsidP="00FE3150">
      <w:pPr>
        <w:jc w:val="both"/>
        <w:rPr>
          <w:rFonts w:ascii="Times New Roman" w:hAnsi="Times New Roman" w:cs="Times New Roman"/>
          <w:sz w:val="24"/>
          <w:szCs w:val="24"/>
          <w:lang w:val="sr-Cyrl-CS"/>
        </w:rPr>
      </w:pPr>
      <w:r>
        <w:rPr>
          <w:rFonts w:ascii="Times New Roman" w:hAnsi="Times New Roman" w:cs="Times New Roman"/>
          <w:sz w:val="24"/>
          <w:szCs w:val="24"/>
          <w:lang w:val="ru-RU"/>
        </w:rPr>
        <w:lastRenderedPageBreak/>
        <w:t>3.</w:t>
      </w:r>
      <w:r w:rsidR="001321D9">
        <w:rPr>
          <w:rFonts w:ascii="Times New Roman" w:hAnsi="Times New Roman" w:cs="Times New Roman"/>
          <w:sz w:val="24"/>
          <w:szCs w:val="24"/>
          <w:lang w:val="ru-RU"/>
        </w:rPr>
        <w:t xml:space="preserve">2. Једногласно је покренут поступак за избор </w:t>
      </w:r>
      <w:r w:rsidR="00A644A8">
        <w:rPr>
          <w:rFonts w:ascii="Times New Roman" w:hAnsi="Times New Roman" w:cs="Times New Roman"/>
          <w:b/>
          <w:sz w:val="24"/>
          <w:szCs w:val="24"/>
          <w:lang w:val="ru-RU"/>
        </w:rPr>
        <w:t xml:space="preserve">др </w:t>
      </w:r>
      <w:r w:rsidR="00DC38E5">
        <w:rPr>
          <w:rFonts w:ascii="Times New Roman" w:hAnsi="Times New Roman" w:cs="Times New Roman"/>
          <w:b/>
          <w:sz w:val="24"/>
          <w:szCs w:val="24"/>
          <w:lang w:val="ru-RU"/>
        </w:rPr>
        <w:t>Зорана Мијића</w:t>
      </w:r>
      <w:r w:rsidR="001321D9">
        <w:rPr>
          <w:rFonts w:ascii="Times New Roman" w:hAnsi="Times New Roman" w:cs="Times New Roman"/>
          <w:sz w:val="24"/>
          <w:szCs w:val="24"/>
          <w:lang w:val="ru-RU"/>
        </w:rPr>
        <w:t xml:space="preserve"> у звање </w:t>
      </w:r>
      <w:r w:rsidR="00A644A8">
        <w:rPr>
          <w:rFonts w:ascii="Times New Roman" w:hAnsi="Times New Roman" w:cs="Times New Roman"/>
          <w:sz w:val="24"/>
          <w:szCs w:val="24"/>
          <w:lang w:val="ru-RU"/>
        </w:rPr>
        <w:t xml:space="preserve"> </w:t>
      </w:r>
      <w:r w:rsidR="00DC38E5">
        <w:rPr>
          <w:rFonts w:ascii="Times New Roman" w:hAnsi="Times New Roman" w:cs="Times New Roman"/>
          <w:sz w:val="24"/>
          <w:szCs w:val="24"/>
          <w:lang w:val="ru-RU"/>
        </w:rPr>
        <w:t xml:space="preserve">виши </w:t>
      </w:r>
      <w:r w:rsidR="00A644A8">
        <w:rPr>
          <w:rFonts w:ascii="Times New Roman" w:hAnsi="Times New Roman" w:cs="Times New Roman"/>
          <w:sz w:val="24"/>
          <w:szCs w:val="24"/>
          <w:lang w:val="ru-RU"/>
        </w:rPr>
        <w:t>научни</w:t>
      </w:r>
      <w:r w:rsidR="009C2AE7">
        <w:rPr>
          <w:rFonts w:ascii="Times New Roman" w:hAnsi="Times New Roman" w:cs="Times New Roman"/>
          <w:sz w:val="24"/>
          <w:szCs w:val="24"/>
          <w:lang w:val="ru-RU"/>
        </w:rPr>
        <w:t xml:space="preserve"> </w:t>
      </w:r>
      <w:r w:rsidR="00C17298">
        <w:rPr>
          <w:rFonts w:ascii="Times New Roman" w:hAnsi="Times New Roman" w:cs="Times New Roman"/>
          <w:sz w:val="24"/>
          <w:szCs w:val="24"/>
          <w:lang w:val="ru-RU"/>
        </w:rPr>
        <w:t>сарадник</w:t>
      </w:r>
      <w:r>
        <w:rPr>
          <w:rFonts w:ascii="Times New Roman" w:hAnsi="Times New Roman" w:cs="Times New Roman"/>
          <w:sz w:val="24"/>
          <w:szCs w:val="24"/>
          <w:lang w:val="ru-RU"/>
        </w:rPr>
        <w:t>.</w:t>
      </w:r>
    </w:p>
    <w:p w:rsidR="00FA2EDB" w:rsidRPr="0005625B" w:rsidRDefault="001321D9" w:rsidP="00C17298">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37655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D0A63" w:rsidRPr="003D0A63">
        <w:rPr>
          <w:rFonts w:ascii="Times New Roman" w:eastAsia="Times New Roman" w:hAnsi="Times New Roman" w:cs="Times New Roman"/>
          <w:sz w:val="24"/>
          <w:szCs w:val="24"/>
          <w:lang w:val="sr-Cyrl-CS"/>
        </w:rPr>
        <w:t xml:space="preserve">др </w:t>
      </w:r>
      <w:r w:rsidR="00DC38E5">
        <w:rPr>
          <w:rFonts w:ascii="Times New Roman" w:eastAsia="Times New Roman" w:hAnsi="Times New Roman" w:cs="Times New Roman"/>
          <w:sz w:val="24"/>
          <w:szCs w:val="24"/>
          <w:lang w:val="sr-Cyrl-CS"/>
        </w:rPr>
        <w:t>Славица Рајшић</w:t>
      </w:r>
      <w:r w:rsidR="003D0A63" w:rsidRPr="003D0A63">
        <w:rPr>
          <w:rFonts w:ascii="Times New Roman" w:eastAsia="Times New Roman" w:hAnsi="Times New Roman" w:cs="Times New Roman"/>
          <w:sz w:val="24"/>
          <w:szCs w:val="24"/>
          <w:lang w:val="sr-Cyrl-CS"/>
        </w:rPr>
        <w:t xml:space="preserve">, </w:t>
      </w:r>
      <w:r w:rsidR="00C17298">
        <w:rPr>
          <w:rFonts w:ascii="Times New Roman" w:eastAsia="Times New Roman" w:hAnsi="Times New Roman" w:cs="Times New Roman"/>
          <w:sz w:val="24"/>
          <w:szCs w:val="24"/>
          <w:lang w:val="sr-Cyrl-CS"/>
        </w:rPr>
        <w:t>научни са</w:t>
      </w:r>
      <w:r w:rsidR="00AD20FB">
        <w:rPr>
          <w:rFonts w:ascii="Times New Roman" w:eastAsia="Times New Roman" w:hAnsi="Times New Roman" w:cs="Times New Roman"/>
          <w:sz w:val="24"/>
          <w:szCs w:val="24"/>
          <w:lang w:val="sr-Cyrl-CS"/>
        </w:rPr>
        <w:t>ветник</w:t>
      </w:r>
      <w:r w:rsidR="003D0A63" w:rsidRPr="003D0A63">
        <w:rPr>
          <w:rFonts w:ascii="Times New Roman" w:eastAsia="Times New Roman" w:hAnsi="Times New Roman" w:cs="Times New Roman"/>
          <w:sz w:val="24"/>
          <w:szCs w:val="24"/>
          <w:lang w:val="sr-Cyrl-CS"/>
        </w:rPr>
        <w:t xml:space="preserve">, 1. </w:t>
      </w:r>
      <w:r w:rsidR="003D0A63">
        <w:rPr>
          <w:rFonts w:ascii="Times New Roman" w:eastAsia="Times New Roman" w:hAnsi="Times New Roman" w:cs="Times New Roman"/>
          <w:sz w:val="24"/>
          <w:szCs w:val="24"/>
          <w:lang w:val="sr-Cyrl-CS"/>
        </w:rPr>
        <w:t>р</w:t>
      </w:r>
      <w:r w:rsidR="003D0A63" w:rsidRPr="003D0A63">
        <w:rPr>
          <w:rFonts w:ascii="Times New Roman" w:eastAsia="Times New Roman" w:hAnsi="Times New Roman" w:cs="Times New Roman"/>
          <w:sz w:val="24"/>
          <w:szCs w:val="24"/>
          <w:lang w:val="sr-Cyrl-CS"/>
        </w:rPr>
        <w:t>еферент</w:t>
      </w:r>
      <w:r w:rsidR="003D0A63">
        <w:rPr>
          <w:rFonts w:ascii="Times New Roman" w:eastAsia="Times New Roman" w:hAnsi="Times New Roman" w:cs="Times New Roman"/>
          <w:sz w:val="24"/>
          <w:szCs w:val="24"/>
          <w:lang w:val="sr-Cyrl-CS"/>
        </w:rPr>
        <w:t>,</w:t>
      </w:r>
      <w:r w:rsidR="00C17298">
        <w:rPr>
          <w:rFonts w:ascii="Times New Roman" w:eastAsia="Times New Roman" w:hAnsi="Times New Roman" w:cs="Times New Roman"/>
          <w:sz w:val="24"/>
          <w:szCs w:val="24"/>
          <w:lang w:val="sr-Cyrl-CS"/>
        </w:rPr>
        <w:t xml:space="preserve"> Институт зафизику,</w:t>
      </w:r>
      <w:r w:rsidR="003D0A63">
        <w:rPr>
          <w:rFonts w:ascii="Times New Roman" w:eastAsia="Times New Roman" w:hAnsi="Times New Roman" w:cs="Times New Roman"/>
          <w:sz w:val="24"/>
          <w:szCs w:val="24"/>
          <w:lang w:val="sr-Cyrl-CS"/>
        </w:rPr>
        <w:t xml:space="preserve"> </w:t>
      </w:r>
      <w:r w:rsidR="00DC38E5">
        <w:rPr>
          <w:rFonts w:ascii="Times New Roman" w:eastAsia="Times New Roman" w:hAnsi="Times New Roman" w:cs="Times New Roman"/>
          <w:sz w:val="24"/>
          <w:szCs w:val="24"/>
          <w:lang w:val="sr-Cyrl-CS"/>
        </w:rPr>
        <w:t xml:space="preserve">проф. </w:t>
      </w:r>
      <w:r w:rsidR="003D0A63" w:rsidRPr="003D0A63">
        <w:rPr>
          <w:rFonts w:ascii="Times New Roman" w:eastAsia="Times New Roman" w:hAnsi="Times New Roman" w:cs="Times New Roman"/>
          <w:sz w:val="24"/>
          <w:szCs w:val="24"/>
          <w:lang w:val="sr-Cyrl-CS"/>
        </w:rPr>
        <w:t xml:space="preserve">др </w:t>
      </w:r>
      <w:r w:rsidR="00DC38E5">
        <w:rPr>
          <w:rFonts w:ascii="Times New Roman" w:eastAsia="Times New Roman" w:hAnsi="Times New Roman" w:cs="Times New Roman"/>
          <w:sz w:val="24"/>
          <w:szCs w:val="24"/>
          <w:lang w:val="sr-Cyrl-CS"/>
        </w:rPr>
        <w:t>Лазар Лазић, редовни професор Физичког факултета у Београду, др Александер Ковачевић</w:t>
      </w:r>
      <w:r w:rsidR="003D0A63" w:rsidRPr="003D0A63">
        <w:rPr>
          <w:rFonts w:ascii="Times New Roman" w:eastAsia="Times New Roman" w:hAnsi="Times New Roman" w:cs="Times New Roman"/>
          <w:sz w:val="24"/>
          <w:szCs w:val="24"/>
          <w:lang w:val="sr-Cyrl-CS"/>
        </w:rPr>
        <w:t xml:space="preserve">, </w:t>
      </w:r>
      <w:r w:rsidR="00DC38E5">
        <w:rPr>
          <w:rFonts w:ascii="Times New Roman" w:eastAsia="Times New Roman" w:hAnsi="Times New Roman" w:cs="Times New Roman"/>
          <w:sz w:val="24"/>
          <w:szCs w:val="24"/>
          <w:lang w:val="sr-Cyrl-CS"/>
        </w:rPr>
        <w:t xml:space="preserve">виши </w:t>
      </w:r>
      <w:r w:rsidR="003D0A63" w:rsidRPr="003D0A63">
        <w:rPr>
          <w:rFonts w:ascii="Times New Roman" w:eastAsia="Times New Roman" w:hAnsi="Times New Roman" w:cs="Times New Roman"/>
          <w:sz w:val="24"/>
          <w:szCs w:val="24"/>
          <w:lang w:val="sr-Cyrl-CS"/>
        </w:rPr>
        <w:t>научни са</w:t>
      </w:r>
      <w:r w:rsidR="00AD20FB">
        <w:rPr>
          <w:rFonts w:ascii="Times New Roman" w:eastAsia="Times New Roman" w:hAnsi="Times New Roman" w:cs="Times New Roman"/>
          <w:sz w:val="24"/>
          <w:szCs w:val="24"/>
          <w:lang w:val="sr-Cyrl-CS"/>
        </w:rPr>
        <w:t>радник</w:t>
      </w:r>
      <w:r w:rsidR="003D0A63" w:rsidRPr="003D0A63">
        <w:rPr>
          <w:rFonts w:ascii="Times New Roman" w:eastAsia="Times New Roman" w:hAnsi="Times New Roman" w:cs="Times New Roman"/>
          <w:sz w:val="24"/>
          <w:szCs w:val="24"/>
          <w:lang w:val="sr-Cyrl-CS"/>
        </w:rPr>
        <w:t>, Институт за физику</w:t>
      </w:r>
      <w:r w:rsidR="009E6763">
        <w:rPr>
          <w:rFonts w:ascii="Times New Roman" w:eastAsia="Times New Roman" w:hAnsi="Times New Roman" w:cs="Times New Roman"/>
          <w:sz w:val="24"/>
          <w:szCs w:val="24"/>
          <w:lang w:val="sr-Cyrl-CS"/>
        </w:rPr>
        <w:t xml:space="preserve"> </w:t>
      </w:r>
      <w:r w:rsidR="00C17298">
        <w:rPr>
          <w:rFonts w:ascii="Times New Roman" w:eastAsia="Times New Roman" w:hAnsi="Times New Roman" w:cs="Times New Roman"/>
          <w:sz w:val="24"/>
          <w:szCs w:val="24"/>
          <w:lang w:val="sr-Cyrl-CS"/>
        </w:rPr>
        <w:t xml:space="preserve">и </w:t>
      </w:r>
      <w:r w:rsidR="00AD20FB">
        <w:rPr>
          <w:rFonts w:ascii="Times New Roman" w:eastAsia="Times New Roman" w:hAnsi="Times New Roman" w:cs="Times New Roman"/>
          <w:sz w:val="24"/>
          <w:szCs w:val="24"/>
          <w:lang w:val="sr-Cyrl-CS"/>
        </w:rPr>
        <w:t xml:space="preserve">проф. </w:t>
      </w:r>
      <w:r w:rsidR="00C17298">
        <w:rPr>
          <w:rFonts w:ascii="Times New Roman" w:eastAsia="Times New Roman" w:hAnsi="Times New Roman" w:cs="Times New Roman"/>
          <w:sz w:val="24"/>
          <w:szCs w:val="24"/>
          <w:lang w:val="sr-Cyrl-CS"/>
        </w:rPr>
        <w:t xml:space="preserve">др </w:t>
      </w:r>
      <w:r w:rsidR="00DC38E5">
        <w:rPr>
          <w:rFonts w:ascii="Times New Roman" w:eastAsia="Times New Roman" w:hAnsi="Times New Roman" w:cs="Times New Roman"/>
          <w:sz w:val="24"/>
          <w:szCs w:val="24"/>
          <w:lang w:val="sr-Cyrl-CS"/>
        </w:rPr>
        <w:t>Горан Попарић</w:t>
      </w:r>
      <w:r w:rsidR="00C17298">
        <w:rPr>
          <w:rFonts w:ascii="Times New Roman" w:eastAsia="Times New Roman" w:hAnsi="Times New Roman" w:cs="Times New Roman"/>
          <w:sz w:val="24"/>
          <w:szCs w:val="24"/>
          <w:lang w:val="sr-Cyrl-CS"/>
        </w:rPr>
        <w:t xml:space="preserve">, </w:t>
      </w:r>
      <w:r w:rsidR="00DC38E5">
        <w:rPr>
          <w:rFonts w:ascii="Times New Roman" w:eastAsia="Times New Roman" w:hAnsi="Times New Roman" w:cs="Times New Roman"/>
          <w:sz w:val="24"/>
          <w:szCs w:val="24"/>
          <w:lang w:val="sr-Cyrl-CS"/>
        </w:rPr>
        <w:t>ванредни</w:t>
      </w:r>
      <w:r w:rsidR="00AD20FB">
        <w:rPr>
          <w:rFonts w:ascii="Times New Roman" w:eastAsia="Times New Roman" w:hAnsi="Times New Roman" w:cs="Times New Roman"/>
          <w:sz w:val="24"/>
          <w:szCs w:val="24"/>
          <w:lang w:val="sr-Cyrl-CS"/>
        </w:rPr>
        <w:t xml:space="preserve"> професор Физичког факултета</w:t>
      </w:r>
      <w:r w:rsidR="00C17298">
        <w:rPr>
          <w:rFonts w:ascii="Times New Roman" w:eastAsia="Times New Roman" w:hAnsi="Times New Roman" w:cs="Times New Roman"/>
          <w:sz w:val="24"/>
          <w:szCs w:val="24"/>
          <w:lang w:val="sr-Cyrl-CS"/>
        </w:rPr>
        <w:t xml:space="preserve"> у Београду</w:t>
      </w:r>
    </w:p>
    <w:p w:rsidR="00DC38E5" w:rsidRPr="009C2AE7" w:rsidRDefault="00DC38E5" w:rsidP="00DC38E5">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реизбор </w:t>
      </w:r>
      <w:r>
        <w:rPr>
          <w:rFonts w:ascii="Times New Roman" w:hAnsi="Times New Roman" w:cs="Times New Roman"/>
          <w:b/>
          <w:sz w:val="24"/>
          <w:szCs w:val="24"/>
          <w:lang w:val="ru-RU"/>
        </w:rPr>
        <w:t>др Јелене Димитријевић</w:t>
      </w:r>
      <w:r>
        <w:rPr>
          <w:rFonts w:ascii="Times New Roman" w:hAnsi="Times New Roman" w:cs="Times New Roman"/>
          <w:sz w:val="24"/>
          <w:szCs w:val="24"/>
          <w:lang w:val="ru-RU"/>
        </w:rPr>
        <w:t xml:space="preserve"> у звање научни сарадник.</w:t>
      </w:r>
    </w:p>
    <w:p w:rsidR="00DC38E5" w:rsidRDefault="00DC38E5" w:rsidP="00DC38E5">
      <w:pPr>
        <w:jc w:val="both"/>
        <w:rPr>
          <w:rFonts w:ascii="Times New Roman" w:eastAsia="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Pr="003D0A63">
        <w:rPr>
          <w:rFonts w:ascii="Times New Roman" w:eastAsia="Times New Roman" w:hAnsi="Times New Roman" w:cs="Times New Roman"/>
          <w:sz w:val="24"/>
          <w:szCs w:val="24"/>
          <w:lang w:val="sr-Cyrl-CS"/>
        </w:rPr>
        <w:t xml:space="preserve">др </w:t>
      </w:r>
      <w:r>
        <w:rPr>
          <w:rFonts w:ascii="Times New Roman" w:eastAsia="Times New Roman" w:hAnsi="Times New Roman" w:cs="Times New Roman"/>
          <w:sz w:val="24"/>
          <w:szCs w:val="24"/>
          <w:lang w:val="sr-Cyrl-CS"/>
        </w:rPr>
        <w:t>Бранислав Јеленковић</w:t>
      </w:r>
      <w:r w:rsidRPr="003D0A63">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научни саветник</w:t>
      </w:r>
      <w:r w:rsidRPr="003D0A63">
        <w:rPr>
          <w:rFonts w:ascii="Times New Roman" w:eastAsia="Times New Roman" w:hAnsi="Times New Roman" w:cs="Times New Roman"/>
          <w:sz w:val="24"/>
          <w:szCs w:val="24"/>
          <w:lang w:val="sr-Cyrl-CS"/>
        </w:rPr>
        <w:t xml:space="preserve">, 1. </w:t>
      </w:r>
      <w:r>
        <w:rPr>
          <w:rFonts w:ascii="Times New Roman" w:eastAsia="Times New Roman" w:hAnsi="Times New Roman" w:cs="Times New Roman"/>
          <w:sz w:val="24"/>
          <w:szCs w:val="24"/>
          <w:lang w:val="sr-Cyrl-CS"/>
        </w:rPr>
        <w:t>р</w:t>
      </w:r>
      <w:r w:rsidRPr="003D0A63">
        <w:rPr>
          <w:rFonts w:ascii="Times New Roman" w:eastAsia="Times New Roman" w:hAnsi="Times New Roman" w:cs="Times New Roman"/>
          <w:sz w:val="24"/>
          <w:szCs w:val="24"/>
          <w:lang w:val="sr-Cyrl-CS"/>
        </w:rPr>
        <w:t>еферент</w:t>
      </w:r>
      <w:r>
        <w:rPr>
          <w:rFonts w:ascii="Times New Roman" w:eastAsia="Times New Roman" w:hAnsi="Times New Roman" w:cs="Times New Roman"/>
          <w:sz w:val="24"/>
          <w:szCs w:val="24"/>
          <w:lang w:val="sr-Cyrl-CS"/>
        </w:rPr>
        <w:t>, Институт зафизику, др Душан Арсеновић</w:t>
      </w:r>
      <w:r w:rsidRPr="003D0A63">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н</w:t>
      </w:r>
      <w:r w:rsidRPr="003D0A63">
        <w:rPr>
          <w:rFonts w:ascii="Times New Roman" w:eastAsia="Times New Roman" w:hAnsi="Times New Roman" w:cs="Times New Roman"/>
          <w:sz w:val="24"/>
          <w:szCs w:val="24"/>
          <w:lang w:val="sr-Cyrl-CS"/>
        </w:rPr>
        <w:t>аучни са</w:t>
      </w:r>
      <w:r>
        <w:rPr>
          <w:rFonts w:ascii="Times New Roman" w:eastAsia="Times New Roman" w:hAnsi="Times New Roman" w:cs="Times New Roman"/>
          <w:sz w:val="24"/>
          <w:szCs w:val="24"/>
          <w:lang w:val="sr-Cyrl-CS"/>
        </w:rPr>
        <w:t>ветник</w:t>
      </w:r>
      <w:r w:rsidRPr="003D0A63">
        <w:rPr>
          <w:rFonts w:ascii="Times New Roman" w:eastAsia="Times New Roman" w:hAnsi="Times New Roman" w:cs="Times New Roman"/>
          <w:sz w:val="24"/>
          <w:szCs w:val="24"/>
          <w:lang w:val="sr-Cyrl-CS"/>
        </w:rPr>
        <w:t>, Институт за физику</w:t>
      </w:r>
      <w:r>
        <w:rPr>
          <w:rFonts w:ascii="Times New Roman" w:eastAsia="Times New Roman" w:hAnsi="Times New Roman" w:cs="Times New Roman"/>
          <w:sz w:val="24"/>
          <w:szCs w:val="24"/>
          <w:lang w:val="sr-Cyrl-CS"/>
        </w:rPr>
        <w:t xml:space="preserve"> и проф. др Милан Дамњановић, редовни професор Физичког факултета у Београду</w:t>
      </w:r>
    </w:p>
    <w:p w:rsidR="00DC38E5" w:rsidRPr="009C2AE7" w:rsidRDefault="00DC38E5" w:rsidP="00DC38E5">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3.4. Једногласно је покренут поступак за реизбор </w:t>
      </w:r>
      <w:r>
        <w:rPr>
          <w:rFonts w:ascii="Times New Roman" w:hAnsi="Times New Roman" w:cs="Times New Roman"/>
          <w:b/>
          <w:sz w:val="24"/>
          <w:szCs w:val="24"/>
          <w:lang w:val="ru-RU"/>
        </w:rPr>
        <w:t>Бојана Златковића</w:t>
      </w:r>
      <w:r>
        <w:rPr>
          <w:rFonts w:ascii="Times New Roman" w:hAnsi="Times New Roman" w:cs="Times New Roman"/>
          <w:sz w:val="24"/>
          <w:szCs w:val="24"/>
          <w:lang w:val="ru-RU"/>
        </w:rPr>
        <w:t xml:space="preserve"> у звање  истраживач сарадник.</w:t>
      </w:r>
    </w:p>
    <w:p w:rsidR="00DC38E5" w:rsidRPr="0005625B" w:rsidRDefault="00DC38E5" w:rsidP="00DC38E5">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Pr="003D0A63">
        <w:rPr>
          <w:rFonts w:ascii="Times New Roman" w:eastAsia="Times New Roman" w:hAnsi="Times New Roman" w:cs="Times New Roman"/>
          <w:sz w:val="24"/>
          <w:szCs w:val="24"/>
          <w:lang w:val="sr-Cyrl-CS"/>
        </w:rPr>
        <w:t xml:space="preserve">др </w:t>
      </w:r>
      <w:r>
        <w:rPr>
          <w:rFonts w:ascii="Times New Roman" w:eastAsia="Times New Roman" w:hAnsi="Times New Roman" w:cs="Times New Roman"/>
          <w:sz w:val="24"/>
          <w:szCs w:val="24"/>
          <w:lang w:val="sr-Cyrl-CS"/>
        </w:rPr>
        <w:t>Бранислав Јеленковић,</w:t>
      </w:r>
      <w:r w:rsidRPr="003D0A63">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научни саветник</w:t>
      </w:r>
      <w:r w:rsidRPr="003D0A63">
        <w:rPr>
          <w:rFonts w:ascii="Times New Roman" w:eastAsia="Times New Roman" w:hAnsi="Times New Roman" w:cs="Times New Roman"/>
          <w:sz w:val="24"/>
          <w:szCs w:val="24"/>
          <w:lang w:val="sr-Cyrl-CS"/>
        </w:rPr>
        <w:t xml:space="preserve">, 1. </w:t>
      </w:r>
      <w:r>
        <w:rPr>
          <w:rFonts w:ascii="Times New Roman" w:eastAsia="Times New Roman" w:hAnsi="Times New Roman" w:cs="Times New Roman"/>
          <w:sz w:val="24"/>
          <w:szCs w:val="24"/>
          <w:lang w:val="sr-Cyrl-CS"/>
        </w:rPr>
        <w:t>р</w:t>
      </w:r>
      <w:r w:rsidRPr="003D0A63">
        <w:rPr>
          <w:rFonts w:ascii="Times New Roman" w:eastAsia="Times New Roman" w:hAnsi="Times New Roman" w:cs="Times New Roman"/>
          <w:sz w:val="24"/>
          <w:szCs w:val="24"/>
          <w:lang w:val="sr-Cyrl-CS"/>
        </w:rPr>
        <w:t>еферент</w:t>
      </w:r>
      <w:r>
        <w:rPr>
          <w:rFonts w:ascii="Times New Roman" w:eastAsia="Times New Roman" w:hAnsi="Times New Roman" w:cs="Times New Roman"/>
          <w:sz w:val="24"/>
          <w:szCs w:val="24"/>
          <w:lang w:val="sr-Cyrl-CS"/>
        </w:rPr>
        <w:t>, Институт зафизику,  др Дејан Пантелић</w:t>
      </w:r>
      <w:r w:rsidRPr="003D0A63">
        <w:rPr>
          <w:rFonts w:ascii="Times New Roman" w:eastAsia="Times New Roman" w:hAnsi="Times New Roman" w:cs="Times New Roman"/>
          <w:sz w:val="24"/>
          <w:szCs w:val="24"/>
          <w:lang w:val="sr-Cyrl-CS"/>
        </w:rPr>
        <w:t>, научни са</w:t>
      </w:r>
      <w:r>
        <w:rPr>
          <w:rFonts w:ascii="Times New Roman" w:eastAsia="Times New Roman" w:hAnsi="Times New Roman" w:cs="Times New Roman"/>
          <w:sz w:val="24"/>
          <w:szCs w:val="24"/>
          <w:lang w:val="sr-Cyrl-CS"/>
        </w:rPr>
        <w:t>ветник</w:t>
      </w:r>
      <w:r w:rsidRPr="003D0A63">
        <w:rPr>
          <w:rFonts w:ascii="Times New Roman" w:eastAsia="Times New Roman" w:hAnsi="Times New Roman" w:cs="Times New Roman"/>
          <w:sz w:val="24"/>
          <w:szCs w:val="24"/>
          <w:lang w:val="sr-Cyrl-CS"/>
        </w:rPr>
        <w:t>, Институт за физику</w:t>
      </w:r>
      <w:r>
        <w:rPr>
          <w:rFonts w:ascii="Times New Roman" w:eastAsia="Times New Roman" w:hAnsi="Times New Roman" w:cs="Times New Roman"/>
          <w:sz w:val="24"/>
          <w:szCs w:val="24"/>
          <w:lang w:val="sr-Cyrl-CS"/>
        </w:rPr>
        <w:t>, др Александар Крмпот, научни сарадник, Институт за физику и др Јована Петровић, научни сарадник, Институт за нуклеарне науке ВИНЧА</w:t>
      </w:r>
    </w:p>
    <w:p w:rsidR="00DC38E5" w:rsidRDefault="00DC38E5" w:rsidP="00DC38E5">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4.1.</w:t>
      </w:r>
      <w:r w:rsidR="009B5DD6">
        <w:rPr>
          <w:rFonts w:ascii="Times New Roman" w:eastAsia="Times New Roman" w:hAnsi="Times New Roman" w:cs="Times New Roman"/>
          <w:sz w:val="24"/>
          <w:szCs w:val="24"/>
          <w:lang w:val="sr-Cyrl-CS"/>
        </w:rPr>
        <w:t xml:space="preserve"> За кандидата за члана Матичног научног одбора за физику предложени су: др Антун Балаж, др Дејан Пантелић и др Зоран Петровић. За кандидата је изабран др Антун Балаж.</w:t>
      </w:r>
    </w:p>
    <w:p w:rsidR="009B5DD6" w:rsidRDefault="009B5DD6" w:rsidP="00DC38E5">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4.2. За кандидата за члана Матичног научног одбора за саобраћај, урбанизам и грађевинарство изабран је др Драган Драмлић, који је био и једини предложени кандидат.</w:t>
      </w:r>
    </w:p>
    <w:p w:rsidR="009B5DD6" w:rsidRDefault="009B5DD6" w:rsidP="00DC38E5">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4.3. За кандидата за члана Матичног научног одбора за електронику, телекомуникације и информационе технологије изабран је др Бранислав Рађеновић, који је био и једини предложени кандидат.</w:t>
      </w:r>
    </w:p>
    <w:p w:rsidR="009B5DD6" w:rsidRDefault="009B5DD6" w:rsidP="00DC38E5">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Записник Комисије за бројање гласова за предлоге кандидата за чланове Матичних научних одбора налази се у прилогу овог записника.</w:t>
      </w:r>
    </w:p>
    <w:p w:rsidR="009B5DD6" w:rsidRDefault="009B5DD6" w:rsidP="009B5DD6">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 Прочитан је извештај жирија за доделу Годишње награде за научни рад и Студентске награде Института за физику.</w:t>
      </w:r>
    </w:p>
    <w:p w:rsidR="00AD20FB" w:rsidRPr="009B5DD6" w:rsidRDefault="00AD20FB" w:rsidP="009B5DD6">
      <w:pPr>
        <w:jc w:val="both"/>
        <w:rPr>
          <w:rFonts w:ascii="Times New Roman" w:eastAsia="Times New Roman" w:hAnsi="Times New Roman" w:cs="Times New Roman"/>
          <w:sz w:val="24"/>
          <w:szCs w:val="24"/>
          <w:lang w:val="sr-Cyrl-CS"/>
        </w:rPr>
      </w:pPr>
      <w:r w:rsidRPr="00AD20FB">
        <w:rPr>
          <w:rFonts w:ascii="Times New Roman" w:hAnsi="Times New Roman" w:cs="Times New Roman"/>
          <w:sz w:val="24"/>
          <w:szCs w:val="24"/>
        </w:rPr>
        <w:t>Кандидати за Годишњу награду Института за физику су:</w:t>
      </w:r>
    </w:p>
    <w:p w:rsidR="009B5DD6" w:rsidRDefault="00AD20FB" w:rsidP="00AD20FB">
      <w:pPr>
        <w:pStyle w:val="NoSpacing"/>
        <w:rPr>
          <w:rFonts w:ascii="Times New Roman" w:hAnsi="Times New Roman" w:cs="Times New Roman"/>
          <w:sz w:val="24"/>
          <w:szCs w:val="24"/>
          <w:lang w:val="sr-Cyrl-RS"/>
        </w:rPr>
      </w:pPr>
      <w:r w:rsidRPr="00AD20FB">
        <w:rPr>
          <w:rFonts w:ascii="Times New Roman" w:hAnsi="Times New Roman" w:cs="Times New Roman"/>
          <w:sz w:val="24"/>
          <w:szCs w:val="24"/>
        </w:rPr>
        <w:t>- др Бранислав Саздовић, предлагач: др Бојан Николић; </w:t>
      </w:r>
      <w:r w:rsidRPr="00AD20FB">
        <w:rPr>
          <w:rFonts w:ascii="Times New Roman" w:hAnsi="Times New Roman" w:cs="Times New Roman"/>
          <w:sz w:val="24"/>
          <w:szCs w:val="24"/>
        </w:rPr>
        <w:br/>
        <w:t>- др Марија Митровић Данкулов, предлагачи: др Александар Белић и др Милован Шуваков;</w:t>
      </w:r>
      <w:r w:rsidRPr="00AD20FB">
        <w:rPr>
          <w:rFonts w:ascii="Times New Roman" w:hAnsi="Times New Roman" w:cs="Times New Roman"/>
          <w:sz w:val="24"/>
          <w:szCs w:val="24"/>
        </w:rPr>
        <w:br/>
        <w:t>- др Владимир Стојановић, предлагачи: др Жељка Никитовић и др Зоран Распоповић;</w:t>
      </w:r>
      <w:r w:rsidRPr="00AD20FB">
        <w:rPr>
          <w:rFonts w:ascii="Times New Roman" w:hAnsi="Times New Roman" w:cs="Times New Roman"/>
          <w:sz w:val="24"/>
          <w:szCs w:val="24"/>
        </w:rPr>
        <w:br/>
      </w:r>
      <w:r w:rsidRPr="00AD20FB">
        <w:rPr>
          <w:rFonts w:ascii="Times New Roman" w:hAnsi="Times New Roman" w:cs="Times New Roman"/>
          <w:sz w:val="24"/>
          <w:szCs w:val="24"/>
        </w:rPr>
        <w:lastRenderedPageBreak/>
        <w:t>- др Магдалена Ђорђевић, предлагач: др Лидија Живковић.</w:t>
      </w:r>
      <w:r w:rsidRPr="00AD20FB">
        <w:rPr>
          <w:rFonts w:ascii="Times New Roman" w:hAnsi="Times New Roman" w:cs="Times New Roman"/>
          <w:sz w:val="24"/>
          <w:szCs w:val="24"/>
        </w:rPr>
        <w:br/>
      </w:r>
    </w:p>
    <w:p w:rsidR="009B5DD6" w:rsidRDefault="009B5DD6" w:rsidP="009B5DD6">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Жири је донео једногласну одлуку да се Годишња награда за научни рад Института за физику за 2016. годину додели </w:t>
      </w:r>
      <w:r w:rsidRPr="009B5DD6">
        <w:rPr>
          <w:rFonts w:ascii="Times New Roman" w:hAnsi="Times New Roman" w:cs="Times New Roman"/>
          <w:b/>
          <w:sz w:val="24"/>
          <w:szCs w:val="24"/>
          <w:lang w:val="sr-Cyrl-RS"/>
        </w:rPr>
        <w:t>др Магдалени Ђорђевић</w:t>
      </w:r>
      <w:r>
        <w:rPr>
          <w:rFonts w:ascii="Times New Roman" w:hAnsi="Times New Roman" w:cs="Times New Roman"/>
          <w:sz w:val="24"/>
          <w:szCs w:val="24"/>
          <w:lang w:val="sr-Cyrl-RS"/>
        </w:rPr>
        <w:t xml:space="preserve"> за значајан допринос разумевању кварк-глуонске плазме и развој модела динамичких губитака енергије</w:t>
      </w:r>
    </w:p>
    <w:p w:rsidR="009B5DD6" w:rsidRDefault="009B5DD6" w:rsidP="00AD20FB">
      <w:pPr>
        <w:pStyle w:val="NoSpacing"/>
        <w:rPr>
          <w:rFonts w:ascii="Times New Roman" w:hAnsi="Times New Roman" w:cs="Times New Roman"/>
          <w:sz w:val="24"/>
          <w:szCs w:val="24"/>
          <w:lang w:val="sr-Cyrl-RS"/>
        </w:rPr>
      </w:pPr>
    </w:p>
    <w:p w:rsidR="00AD20FB" w:rsidRDefault="00AD20FB" w:rsidP="00AD20FB">
      <w:pPr>
        <w:pStyle w:val="NoSpacing"/>
        <w:rPr>
          <w:rFonts w:ascii="Times New Roman" w:hAnsi="Times New Roman" w:cs="Times New Roman"/>
          <w:sz w:val="24"/>
          <w:szCs w:val="24"/>
          <w:lang w:val="sr-Cyrl-RS"/>
        </w:rPr>
      </w:pPr>
      <w:r w:rsidRPr="00AD20FB">
        <w:rPr>
          <w:rFonts w:ascii="Times New Roman" w:hAnsi="Times New Roman" w:cs="Times New Roman"/>
          <w:sz w:val="24"/>
          <w:szCs w:val="24"/>
        </w:rPr>
        <w:t>Кандидати за Студентску награду Института за физику су:</w:t>
      </w:r>
      <w:r w:rsidRPr="00AD20FB">
        <w:rPr>
          <w:rFonts w:ascii="Times New Roman" w:hAnsi="Times New Roman" w:cs="Times New Roman"/>
          <w:sz w:val="24"/>
          <w:szCs w:val="24"/>
        </w:rPr>
        <w:br/>
        <w:t>- др Александар Матковић, предлагач: др Радош Гајић;</w:t>
      </w:r>
      <w:r w:rsidRPr="00AD20FB">
        <w:rPr>
          <w:rFonts w:ascii="Times New Roman" w:hAnsi="Times New Roman" w:cs="Times New Roman"/>
          <w:sz w:val="24"/>
          <w:szCs w:val="24"/>
        </w:rPr>
        <w:br/>
        <w:t>- др Гордана Вуковић, предлагач: др Мира Аничић Урошевић;</w:t>
      </w:r>
      <w:r w:rsidRPr="00AD20FB">
        <w:rPr>
          <w:rFonts w:ascii="Times New Roman" w:hAnsi="Times New Roman" w:cs="Times New Roman"/>
          <w:sz w:val="24"/>
          <w:szCs w:val="24"/>
        </w:rPr>
        <w:br/>
        <w:t>- др Јакша Вучичевић, предлагач: др Дарко Танасковић;</w:t>
      </w:r>
      <w:r w:rsidRPr="00AD20FB">
        <w:rPr>
          <w:rFonts w:ascii="Times New Roman" w:hAnsi="Times New Roman" w:cs="Times New Roman"/>
          <w:sz w:val="24"/>
          <w:szCs w:val="24"/>
        </w:rPr>
        <w:br/>
        <w:t>- др Милка Јаковљевић, предлагач: др Горан Исић;</w:t>
      </w:r>
      <w:r w:rsidRPr="00AD20FB">
        <w:rPr>
          <w:rFonts w:ascii="Times New Roman" w:hAnsi="Times New Roman" w:cs="Times New Roman"/>
          <w:sz w:val="24"/>
          <w:szCs w:val="24"/>
        </w:rPr>
        <w:br/>
        <w:t>- др Марија Марјановић, предлагач: др Љиљана Симић</w:t>
      </w:r>
      <w:r w:rsidRPr="00AD20FB">
        <w:rPr>
          <w:rFonts w:ascii="Times New Roman" w:hAnsi="Times New Roman" w:cs="Times New Roman"/>
          <w:sz w:val="24"/>
          <w:szCs w:val="24"/>
          <w:lang w:val="sr-Cyrl-RS"/>
        </w:rPr>
        <w:t>.</w:t>
      </w:r>
    </w:p>
    <w:p w:rsidR="00AD20FB" w:rsidRDefault="00AD20FB" w:rsidP="00AD20FB">
      <w:pPr>
        <w:pStyle w:val="NoSpacing"/>
        <w:rPr>
          <w:rFonts w:ascii="Times New Roman" w:hAnsi="Times New Roman" w:cs="Times New Roman"/>
          <w:sz w:val="24"/>
          <w:szCs w:val="24"/>
          <w:lang w:val="sr-Cyrl-RS"/>
        </w:rPr>
      </w:pPr>
    </w:p>
    <w:p w:rsidR="004914EA" w:rsidRPr="00316421" w:rsidRDefault="009B5DD6" w:rsidP="004914E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Жири је донео једногласну одлуку да се Студентска награда Института за физику за 2016. годину додели</w:t>
      </w:r>
      <w:r w:rsidR="00316421">
        <w:rPr>
          <w:rFonts w:ascii="Times New Roman" w:hAnsi="Times New Roman" w:cs="Times New Roman"/>
          <w:sz w:val="24"/>
          <w:szCs w:val="24"/>
          <w:lang w:val="sr-Cyrl-RS"/>
        </w:rPr>
        <w:t xml:space="preserve"> </w:t>
      </w:r>
      <w:r w:rsidR="00316421" w:rsidRPr="00316421">
        <w:rPr>
          <w:rFonts w:ascii="Times New Roman" w:hAnsi="Times New Roman" w:cs="Times New Roman"/>
          <w:b/>
          <w:sz w:val="24"/>
          <w:szCs w:val="24"/>
          <w:lang w:val="sr-Cyrl-RS"/>
        </w:rPr>
        <w:t>др Јакши Вучичевићу</w:t>
      </w:r>
      <w:r w:rsidR="00316421">
        <w:rPr>
          <w:rFonts w:ascii="Times New Roman" w:hAnsi="Times New Roman" w:cs="Times New Roman"/>
          <w:sz w:val="24"/>
          <w:szCs w:val="24"/>
          <w:lang w:val="sr-Cyrl-RS"/>
        </w:rPr>
        <w:t xml:space="preserve"> за докторску тезу под насловом </w:t>
      </w:r>
      <w:r w:rsidR="00316421" w:rsidRPr="00316421">
        <w:rPr>
          <w:rFonts w:ascii="Times New Roman" w:hAnsi="Times New Roman" w:cs="Times New Roman"/>
          <w:sz w:val="24"/>
          <w:szCs w:val="24"/>
          <w:lang w:val="sr-Cyrl-RS"/>
        </w:rPr>
        <w:t>“</w:t>
      </w:r>
      <w:r w:rsidR="00316421">
        <w:rPr>
          <w:rFonts w:ascii="Times New Roman" w:hAnsi="Times New Roman" w:cs="Times New Roman"/>
          <w:sz w:val="24"/>
          <w:szCs w:val="24"/>
          <w:lang w:val="en-US"/>
        </w:rPr>
        <w:t>Signatures</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of</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Hidden</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Quantum</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Criticality</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in</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the</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High</w:t>
      </w:r>
      <w:r w:rsidR="00316421" w:rsidRPr="00316421">
        <w:rPr>
          <w:rFonts w:ascii="Times New Roman" w:hAnsi="Times New Roman" w:cs="Times New Roman"/>
          <w:sz w:val="24"/>
          <w:szCs w:val="24"/>
          <w:lang w:val="sr-Cyrl-RS"/>
        </w:rPr>
        <w:t>-</w:t>
      </w:r>
      <w:r w:rsidR="00316421">
        <w:rPr>
          <w:rFonts w:ascii="Times New Roman" w:hAnsi="Times New Roman" w:cs="Times New Roman"/>
          <w:sz w:val="24"/>
          <w:szCs w:val="24"/>
          <w:lang w:val="en-US"/>
        </w:rPr>
        <w:t>temperature</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Charge</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Transport</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Near</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the</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Mott</w:t>
      </w:r>
      <w:r w:rsidR="00316421" w:rsidRPr="00316421">
        <w:rPr>
          <w:rFonts w:ascii="Times New Roman" w:hAnsi="Times New Roman" w:cs="Times New Roman"/>
          <w:sz w:val="24"/>
          <w:szCs w:val="24"/>
          <w:lang w:val="sr-Cyrl-RS"/>
        </w:rPr>
        <w:t xml:space="preserve"> </w:t>
      </w:r>
      <w:r w:rsidR="00316421">
        <w:rPr>
          <w:rFonts w:ascii="Times New Roman" w:hAnsi="Times New Roman" w:cs="Times New Roman"/>
          <w:sz w:val="24"/>
          <w:szCs w:val="24"/>
          <w:lang w:val="en-US"/>
        </w:rPr>
        <w:t>Transition</w:t>
      </w:r>
      <w:r w:rsidR="00316421" w:rsidRPr="00316421">
        <w:rPr>
          <w:rFonts w:ascii="Times New Roman" w:hAnsi="Times New Roman" w:cs="Times New Roman"/>
          <w:sz w:val="24"/>
          <w:szCs w:val="24"/>
          <w:lang w:val="sr-Cyrl-RS"/>
        </w:rPr>
        <w:t>”</w:t>
      </w:r>
      <w:r w:rsidR="00316421">
        <w:rPr>
          <w:rFonts w:ascii="Times New Roman" w:hAnsi="Times New Roman" w:cs="Times New Roman"/>
          <w:sz w:val="24"/>
          <w:szCs w:val="24"/>
          <w:lang w:val="sr-Cyrl-RS"/>
        </w:rPr>
        <w:t>.</w:t>
      </w:r>
    </w:p>
    <w:p w:rsidR="009B5DD6" w:rsidRDefault="009B5DD6" w:rsidP="004914EA">
      <w:pPr>
        <w:pStyle w:val="NoSpacing"/>
        <w:rPr>
          <w:rFonts w:ascii="Times New Roman" w:hAnsi="Times New Roman" w:cs="Times New Roman"/>
          <w:sz w:val="24"/>
          <w:szCs w:val="24"/>
          <w:lang w:val="sr-Cyrl-RS"/>
        </w:rPr>
      </w:pPr>
    </w:p>
    <w:p w:rsidR="003E4092" w:rsidRDefault="003E4092" w:rsidP="004914E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6</w:t>
      </w:r>
      <w:r w:rsidR="004914EA">
        <w:rPr>
          <w:rFonts w:ascii="Times New Roman" w:hAnsi="Times New Roman" w:cs="Times New Roman"/>
          <w:sz w:val="24"/>
          <w:szCs w:val="24"/>
          <w:lang w:val="sr-Cyrl-RS"/>
        </w:rPr>
        <w:t xml:space="preserve">. Научно веће је обавештено </w:t>
      </w:r>
      <w:r>
        <w:rPr>
          <w:rFonts w:ascii="Times New Roman" w:hAnsi="Times New Roman" w:cs="Times New Roman"/>
          <w:sz w:val="24"/>
          <w:szCs w:val="24"/>
          <w:lang w:val="sr-Cyrl-RS"/>
        </w:rPr>
        <w:t>о постојећим проблемима везаним за Конкурс за предлагање пројеката у оквиру Програма основних истраживања и основних усмерених истраживања за период од 2016. До 2020. године и Програма истраживања у области технолошког развоја за период од 2016. До 2019. године. Између осталих поблеми се тичу и категоризације студената која овим конкурсом није омогућена, као и категоризацијом младих истраживача у зависности од тога које године су уписали докторске студије.</w:t>
      </w:r>
    </w:p>
    <w:p w:rsidR="003E4092" w:rsidRDefault="003E4092" w:rsidP="004914EA">
      <w:pPr>
        <w:pStyle w:val="NoSpacing"/>
        <w:jc w:val="both"/>
        <w:rPr>
          <w:rFonts w:ascii="Times New Roman" w:hAnsi="Times New Roman" w:cs="Times New Roman"/>
          <w:sz w:val="24"/>
          <w:szCs w:val="24"/>
          <w:lang w:val="sr-Cyrl-RS"/>
        </w:rPr>
      </w:pPr>
    </w:p>
    <w:p w:rsidR="003E4092" w:rsidRDefault="003E4092" w:rsidP="004914E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7. Директор је обавестио Научно веће о предстојећем дану Института, 06. мај, када се навршава 55 година постојања Института за физику, којом пригодом ће бити одржан семинар добитника Годишње награде Института за физику.</w:t>
      </w:r>
    </w:p>
    <w:p w:rsidR="003E4092" w:rsidRDefault="003E4092" w:rsidP="004914EA">
      <w:pPr>
        <w:pStyle w:val="NoSpacing"/>
        <w:jc w:val="both"/>
        <w:rPr>
          <w:rFonts w:ascii="Times New Roman" w:hAnsi="Times New Roman" w:cs="Times New Roman"/>
          <w:sz w:val="24"/>
          <w:szCs w:val="24"/>
          <w:lang w:val="sr-Cyrl-RS"/>
        </w:rPr>
      </w:pPr>
    </w:p>
    <w:p w:rsidR="004914EA" w:rsidRDefault="004914EA" w:rsidP="004914EA">
      <w:pPr>
        <w:pStyle w:val="NoSpacing"/>
        <w:rPr>
          <w:rFonts w:ascii="Times New Roman" w:hAnsi="Times New Roman" w:cs="Times New Roman"/>
          <w:sz w:val="24"/>
          <w:szCs w:val="24"/>
          <w:lang w:val="sr-Cyrl-RS"/>
        </w:rPr>
      </w:pPr>
    </w:p>
    <w:p w:rsidR="004914EA" w:rsidRDefault="004914EA" w:rsidP="004914EA">
      <w:pPr>
        <w:pStyle w:val="NoSpacing"/>
        <w:rPr>
          <w:rFonts w:ascii="Times New Roman" w:hAnsi="Times New Roman" w:cs="Times New Roman"/>
          <w:sz w:val="24"/>
          <w:szCs w:val="24"/>
          <w:lang w:val="sr-Cyrl-RS"/>
        </w:rPr>
      </w:pPr>
    </w:p>
    <w:p w:rsidR="004914EA" w:rsidRPr="004914EA" w:rsidRDefault="004914EA" w:rsidP="004914EA">
      <w:pPr>
        <w:pStyle w:val="NoSpacing"/>
        <w:rPr>
          <w:rFonts w:ascii="Times New Roman" w:hAnsi="Times New Roman" w:cs="Times New Roman"/>
          <w:sz w:val="24"/>
          <w:szCs w:val="24"/>
          <w:shd w:val="clear" w:color="auto" w:fill="ECECEC"/>
          <w:lang w:val="sr-Cyrl-RS"/>
        </w:rPr>
      </w:pPr>
    </w:p>
    <w:p w:rsidR="003A1304" w:rsidRPr="003A1304"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Председник</w:t>
      </w:r>
      <w:r w:rsidR="0028218F">
        <w:rPr>
          <w:rFonts w:ascii="Times New Roman" w:hAnsi="Times New Roman" w:cs="Times New Roman"/>
          <w:b/>
          <w:sz w:val="24"/>
          <w:szCs w:val="24"/>
          <w:lang w:val="ru-RU"/>
        </w:rPr>
        <w:t xml:space="preserve"> </w:t>
      </w:r>
      <w:r w:rsidR="003A1304" w:rsidRPr="003A1304">
        <w:rPr>
          <w:rFonts w:ascii="Times New Roman" w:hAnsi="Times New Roman" w:cs="Times New Roman"/>
          <w:b/>
          <w:sz w:val="24"/>
          <w:szCs w:val="24"/>
          <w:lang w:val="ru-RU"/>
        </w:rPr>
        <w:t>Научног већа</w:t>
      </w:r>
    </w:p>
    <w:p w:rsidR="00E772B1" w:rsidRPr="005455A4" w:rsidRDefault="00E772B1" w:rsidP="00E772B1">
      <w:pPr>
        <w:ind w:left="2832" w:firstLine="708"/>
        <w:jc w:val="both"/>
        <w:rPr>
          <w:rFonts w:ascii="Times New Roman" w:hAnsi="Times New Roman" w:cs="Times New Roman"/>
          <w:b/>
          <w:sz w:val="24"/>
          <w:szCs w:val="24"/>
          <w:lang w:val="sr-Cyrl-CS"/>
        </w:rPr>
      </w:pPr>
    </w:p>
    <w:p w:rsidR="00FE60CB" w:rsidRPr="00035731"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717612"/>
    <w:multiLevelType w:val="hybridMultilevel"/>
    <w:tmpl w:val="DE7E1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2E6"/>
    <w:multiLevelType w:val="hybridMultilevel"/>
    <w:tmpl w:val="54C6B1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485828F2"/>
    <w:multiLevelType w:val="multilevel"/>
    <w:tmpl w:val="F348CF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CA7C18"/>
    <w:multiLevelType w:val="hybridMultilevel"/>
    <w:tmpl w:val="2D06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12">
    <w:nsid w:val="62D128C4"/>
    <w:multiLevelType w:val="hybridMultilevel"/>
    <w:tmpl w:val="CA7C82A2"/>
    <w:lvl w:ilvl="0" w:tplc="99A26BD2">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A550782"/>
    <w:multiLevelType w:val="hybridMultilevel"/>
    <w:tmpl w:val="8A78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76807"/>
    <w:multiLevelType w:val="hybridMultilevel"/>
    <w:tmpl w:val="C0DAF4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AB74B1C"/>
    <w:multiLevelType w:val="hybridMultilevel"/>
    <w:tmpl w:val="ABD69B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1"/>
  </w:num>
  <w:num w:numId="6">
    <w:abstractNumId w:val="3"/>
  </w:num>
  <w:num w:numId="7">
    <w:abstractNumId w:val="5"/>
  </w:num>
  <w:num w:numId="8">
    <w:abstractNumId w:val="2"/>
  </w:num>
  <w:num w:numId="9">
    <w:abstractNumId w:val="1"/>
  </w:num>
  <w:num w:numId="10">
    <w:abstractNumId w:val="15"/>
  </w:num>
  <w:num w:numId="11">
    <w:abstractNumId w:val="14"/>
  </w:num>
  <w:num w:numId="12">
    <w:abstractNumId w:val="4"/>
  </w:num>
  <w:num w:numId="13">
    <w:abstractNumId w:val="9"/>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50"/>
    <w:rsid w:val="00005F93"/>
    <w:rsid w:val="00013FBD"/>
    <w:rsid w:val="00015669"/>
    <w:rsid w:val="00015D5A"/>
    <w:rsid w:val="0002452F"/>
    <w:rsid w:val="00025824"/>
    <w:rsid w:val="00030FEC"/>
    <w:rsid w:val="000353F7"/>
    <w:rsid w:val="00035731"/>
    <w:rsid w:val="000409CA"/>
    <w:rsid w:val="000428E7"/>
    <w:rsid w:val="000515BB"/>
    <w:rsid w:val="00056E83"/>
    <w:rsid w:val="00060F1D"/>
    <w:rsid w:val="00062F8E"/>
    <w:rsid w:val="00076AF1"/>
    <w:rsid w:val="00084856"/>
    <w:rsid w:val="00090560"/>
    <w:rsid w:val="000B6C27"/>
    <w:rsid w:val="000C7190"/>
    <w:rsid w:val="000D2AAE"/>
    <w:rsid w:val="000D3A20"/>
    <w:rsid w:val="000D63C7"/>
    <w:rsid w:val="000E3681"/>
    <w:rsid w:val="0010171E"/>
    <w:rsid w:val="00101CA0"/>
    <w:rsid w:val="00110B4B"/>
    <w:rsid w:val="001142AA"/>
    <w:rsid w:val="00114963"/>
    <w:rsid w:val="00117863"/>
    <w:rsid w:val="001321D9"/>
    <w:rsid w:val="00133BD8"/>
    <w:rsid w:val="0013759F"/>
    <w:rsid w:val="00152500"/>
    <w:rsid w:val="00152871"/>
    <w:rsid w:val="00177010"/>
    <w:rsid w:val="0018160F"/>
    <w:rsid w:val="00184878"/>
    <w:rsid w:val="0019199B"/>
    <w:rsid w:val="00191CE1"/>
    <w:rsid w:val="001924D9"/>
    <w:rsid w:val="001977B6"/>
    <w:rsid w:val="001B6AD2"/>
    <w:rsid w:val="001B786D"/>
    <w:rsid w:val="001C37AB"/>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67C20"/>
    <w:rsid w:val="00274FB0"/>
    <w:rsid w:val="0028218F"/>
    <w:rsid w:val="002836EF"/>
    <w:rsid w:val="00283711"/>
    <w:rsid w:val="00284517"/>
    <w:rsid w:val="00287A26"/>
    <w:rsid w:val="0029011A"/>
    <w:rsid w:val="00297B2F"/>
    <w:rsid w:val="002A22BA"/>
    <w:rsid w:val="002A23A5"/>
    <w:rsid w:val="002A6A3C"/>
    <w:rsid w:val="002C10F0"/>
    <w:rsid w:val="002C2B58"/>
    <w:rsid w:val="002D55EB"/>
    <w:rsid w:val="002E0F4A"/>
    <w:rsid w:val="002E12FE"/>
    <w:rsid w:val="002E2E3A"/>
    <w:rsid w:val="002E3382"/>
    <w:rsid w:val="002F7442"/>
    <w:rsid w:val="0030257B"/>
    <w:rsid w:val="00310077"/>
    <w:rsid w:val="003144A0"/>
    <w:rsid w:val="00316421"/>
    <w:rsid w:val="00320E59"/>
    <w:rsid w:val="003307BD"/>
    <w:rsid w:val="00330E26"/>
    <w:rsid w:val="00333481"/>
    <w:rsid w:val="003600FD"/>
    <w:rsid w:val="00362228"/>
    <w:rsid w:val="003657D1"/>
    <w:rsid w:val="00366760"/>
    <w:rsid w:val="003677AE"/>
    <w:rsid w:val="0037014A"/>
    <w:rsid w:val="00372DF3"/>
    <w:rsid w:val="00373436"/>
    <w:rsid w:val="0037655B"/>
    <w:rsid w:val="00376A55"/>
    <w:rsid w:val="00377554"/>
    <w:rsid w:val="003800B1"/>
    <w:rsid w:val="0038078C"/>
    <w:rsid w:val="00386E3C"/>
    <w:rsid w:val="00390A80"/>
    <w:rsid w:val="003A078F"/>
    <w:rsid w:val="003A1304"/>
    <w:rsid w:val="003A4916"/>
    <w:rsid w:val="003B0C2D"/>
    <w:rsid w:val="003B1142"/>
    <w:rsid w:val="003D0A63"/>
    <w:rsid w:val="003D3594"/>
    <w:rsid w:val="003E3A61"/>
    <w:rsid w:val="003E4092"/>
    <w:rsid w:val="003E73EC"/>
    <w:rsid w:val="003F02A7"/>
    <w:rsid w:val="003F2800"/>
    <w:rsid w:val="003F4646"/>
    <w:rsid w:val="00401F31"/>
    <w:rsid w:val="00432C56"/>
    <w:rsid w:val="00436ED3"/>
    <w:rsid w:val="00437541"/>
    <w:rsid w:val="00453AA9"/>
    <w:rsid w:val="00455882"/>
    <w:rsid w:val="00461D80"/>
    <w:rsid w:val="00463C32"/>
    <w:rsid w:val="004672F2"/>
    <w:rsid w:val="00467FC7"/>
    <w:rsid w:val="00470834"/>
    <w:rsid w:val="00477B6B"/>
    <w:rsid w:val="00486041"/>
    <w:rsid w:val="00486C18"/>
    <w:rsid w:val="004914EA"/>
    <w:rsid w:val="004A7207"/>
    <w:rsid w:val="004B2071"/>
    <w:rsid w:val="004B451F"/>
    <w:rsid w:val="004B5E78"/>
    <w:rsid w:val="004B7D23"/>
    <w:rsid w:val="004C1CCF"/>
    <w:rsid w:val="004C7CA8"/>
    <w:rsid w:val="004D2569"/>
    <w:rsid w:val="004D7CA1"/>
    <w:rsid w:val="004E0858"/>
    <w:rsid w:val="004E0AFF"/>
    <w:rsid w:val="004E1C84"/>
    <w:rsid w:val="004F2E18"/>
    <w:rsid w:val="004F2E94"/>
    <w:rsid w:val="004F6813"/>
    <w:rsid w:val="00503FF6"/>
    <w:rsid w:val="00507A1C"/>
    <w:rsid w:val="00521B69"/>
    <w:rsid w:val="005321EF"/>
    <w:rsid w:val="00532266"/>
    <w:rsid w:val="00541EC4"/>
    <w:rsid w:val="00542459"/>
    <w:rsid w:val="005455A4"/>
    <w:rsid w:val="00547C0A"/>
    <w:rsid w:val="0055082E"/>
    <w:rsid w:val="005565C8"/>
    <w:rsid w:val="00557681"/>
    <w:rsid w:val="0056258D"/>
    <w:rsid w:val="00570646"/>
    <w:rsid w:val="005724AD"/>
    <w:rsid w:val="00573290"/>
    <w:rsid w:val="00590DEE"/>
    <w:rsid w:val="005A675C"/>
    <w:rsid w:val="005A71EE"/>
    <w:rsid w:val="005A75FA"/>
    <w:rsid w:val="005B1F05"/>
    <w:rsid w:val="005B282E"/>
    <w:rsid w:val="005C2F8D"/>
    <w:rsid w:val="005C6F4C"/>
    <w:rsid w:val="005D35A5"/>
    <w:rsid w:val="005D5437"/>
    <w:rsid w:val="005E0969"/>
    <w:rsid w:val="005E2919"/>
    <w:rsid w:val="005E4ADF"/>
    <w:rsid w:val="005E527B"/>
    <w:rsid w:val="00601C23"/>
    <w:rsid w:val="00602386"/>
    <w:rsid w:val="006052FE"/>
    <w:rsid w:val="00606BB4"/>
    <w:rsid w:val="006204F3"/>
    <w:rsid w:val="0062687C"/>
    <w:rsid w:val="00632321"/>
    <w:rsid w:val="00641EDD"/>
    <w:rsid w:val="00656FB5"/>
    <w:rsid w:val="00662612"/>
    <w:rsid w:val="00666734"/>
    <w:rsid w:val="00677F35"/>
    <w:rsid w:val="0068099C"/>
    <w:rsid w:val="00684A97"/>
    <w:rsid w:val="006940B6"/>
    <w:rsid w:val="006B05C0"/>
    <w:rsid w:val="006B357C"/>
    <w:rsid w:val="006B6782"/>
    <w:rsid w:val="006B7F86"/>
    <w:rsid w:val="006C3547"/>
    <w:rsid w:val="006C65A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86658"/>
    <w:rsid w:val="0078782A"/>
    <w:rsid w:val="007937A6"/>
    <w:rsid w:val="0079388D"/>
    <w:rsid w:val="007954BA"/>
    <w:rsid w:val="00795A6C"/>
    <w:rsid w:val="007A389B"/>
    <w:rsid w:val="007A6071"/>
    <w:rsid w:val="007B154F"/>
    <w:rsid w:val="007B29E6"/>
    <w:rsid w:val="007B29FB"/>
    <w:rsid w:val="007B67C3"/>
    <w:rsid w:val="007E502B"/>
    <w:rsid w:val="007F5601"/>
    <w:rsid w:val="008108E9"/>
    <w:rsid w:val="00813B5D"/>
    <w:rsid w:val="00816B3A"/>
    <w:rsid w:val="008205E9"/>
    <w:rsid w:val="00826C39"/>
    <w:rsid w:val="00831AE2"/>
    <w:rsid w:val="00835AA3"/>
    <w:rsid w:val="00840567"/>
    <w:rsid w:val="00845826"/>
    <w:rsid w:val="008668EE"/>
    <w:rsid w:val="00881D21"/>
    <w:rsid w:val="00884900"/>
    <w:rsid w:val="008A43DA"/>
    <w:rsid w:val="008B0CFA"/>
    <w:rsid w:val="008C5F9E"/>
    <w:rsid w:val="008D381D"/>
    <w:rsid w:val="008E09C6"/>
    <w:rsid w:val="008E2676"/>
    <w:rsid w:val="008E70F6"/>
    <w:rsid w:val="00907524"/>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5331"/>
    <w:rsid w:val="009A65AA"/>
    <w:rsid w:val="009B0961"/>
    <w:rsid w:val="009B5DD6"/>
    <w:rsid w:val="009B65BD"/>
    <w:rsid w:val="009C04F9"/>
    <w:rsid w:val="009C2AE7"/>
    <w:rsid w:val="009C658C"/>
    <w:rsid w:val="009D0FDD"/>
    <w:rsid w:val="009D422B"/>
    <w:rsid w:val="009D4493"/>
    <w:rsid w:val="009D7934"/>
    <w:rsid w:val="009E28D4"/>
    <w:rsid w:val="009E3EDB"/>
    <w:rsid w:val="009E4DCC"/>
    <w:rsid w:val="009E52DF"/>
    <w:rsid w:val="009E6763"/>
    <w:rsid w:val="009E77E1"/>
    <w:rsid w:val="009F4DD3"/>
    <w:rsid w:val="009F7ACF"/>
    <w:rsid w:val="00A029C0"/>
    <w:rsid w:val="00A04D27"/>
    <w:rsid w:val="00A05F8F"/>
    <w:rsid w:val="00A1006A"/>
    <w:rsid w:val="00A11124"/>
    <w:rsid w:val="00A34F19"/>
    <w:rsid w:val="00A552E3"/>
    <w:rsid w:val="00A5792E"/>
    <w:rsid w:val="00A611E6"/>
    <w:rsid w:val="00A644A8"/>
    <w:rsid w:val="00A723AC"/>
    <w:rsid w:val="00A943C5"/>
    <w:rsid w:val="00A946A7"/>
    <w:rsid w:val="00A951CB"/>
    <w:rsid w:val="00AA118C"/>
    <w:rsid w:val="00AA7A3E"/>
    <w:rsid w:val="00AB1B28"/>
    <w:rsid w:val="00AB24E9"/>
    <w:rsid w:val="00AB3EAB"/>
    <w:rsid w:val="00AC6370"/>
    <w:rsid w:val="00AC7B20"/>
    <w:rsid w:val="00AD20FB"/>
    <w:rsid w:val="00AD4F89"/>
    <w:rsid w:val="00AD7238"/>
    <w:rsid w:val="00AE3744"/>
    <w:rsid w:val="00AE5F5D"/>
    <w:rsid w:val="00AF1C79"/>
    <w:rsid w:val="00B0238D"/>
    <w:rsid w:val="00B0479F"/>
    <w:rsid w:val="00B0494E"/>
    <w:rsid w:val="00B051EA"/>
    <w:rsid w:val="00B07905"/>
    <w:rsid w:val="00B13050"/>
    <w:rsid w:val="00B1699D"/>
    <w:rsid w:val="00B16E1E"/>
    <w:rsid w:val="00B2056F"/>
    <w:rsid w:val="00B26745"/>
    <w:rsid w:val="00B26F03"/>
    <w:rsid w:val="00B26FE6"/>
    <w:rsid w:val="00B31D59"/>
    <w:rsid w:val="00B3394A"/>
    <w:rsid w:val="00B34FCE"/>
    <w:rsid w:val="00B355FA"/>
    <w:rsid w:val="00B4173E"/>
    <w:rsid w:val="00B42DB9"/>
    <w:rsid w:val="00B45DA6"/>
    <w:rsid w:val="00B4728C"/>
    <w:rsid w:val="00B551AB"/>
    <w:rsid w:val="00B638FF"/>
    <w:rsid w:val="00B65AC4"/>
    <w:rsid w:val="00B70242"/>
    <w:rsid w:val="00B769F2"/>
    <w:rsid w:val="00B805CE"/>
    <w:rsid w:val="00B84471"/>
    <w:rsid w:val="00B84ABE"/>
    <w:rsid w:val="00B91B62"/>
    <w:rsid w:val="00B95457"/>
    <w:rsid w:val="00BA7FFD"/>
    <w:rsid w:val="00BB0D52"/>
    <w:rsid w:val="00BB0E65"/>
    <w:rsid w:val="00BC31C0"/>
    <w:rsid w:val="00BC3CA6"/>
    <w:rsid w:val="00BC621B"/>
    <w:rsid w:val="00BC67CB"/>
    <w:rsid w:val="00BC6CF0"/>
    <w:rsid w:val="00BC77FB"/>
    <w:rsid w:val="00BF11DF"/>
    <w:rsid w:val="00BF19E5"/>
    <w:rsid w:val="00BF5225"/>
    <w:rsid w:val="00BF7EE5"/>
    <w:rsid w:val="00C00218"/>
    <w:rsid w:val="00C01B78"/>
    <w:rsid w:val="00C0720B"/>
    <w:rsid w:val="00C10BD8"/>
    <w:rsid w:val="00C10EBD"/>
    <w:rsid w:val="00C17298"/>
    <w:rsid w:val="00C22122"/>
    <w:rsid w:val="00C229C3"/>
    <w:rsid w:val="00C24CE6"/>
    <w:rsid w:val="00C24EA6"/>
    <w:rsid w:val="00C439E9"/>
    <w:rsid w:val="00C646F4"/>
    <w:rsid w:val="00C6548C"/>
    <w:rsid w:val="00C73F95"/>
    <w:rsid w:val="00C772E5"/>
    <w:rsid w:val="00C86CAE"/>
    <w:rsid w:val="00C923FC"/>
    <w:rsid w:val="00C96EBC"/>
    <w:rsid w:val="00C976EF"/>
    <w:rsid w:val="00CA0F2C"/>
    <w:rsid w:val="00CB1BE6"/>
    <w:rsid w:val="00CB3E6A"/>
    <w:rsid w:val="00CB50F4"/>
    <w:rsid w:val="00CC1CAE"/>
    <w:rsid w:val="00CC5A3F"/>
    <w:rsid w:val="00CC6673"/>
    <w:rsid w:val="00CE048C"/>
    <w:rsid w:val="00CE1E2B"/>
    <w:rsid w:val="00CF0CC8"/>
    <w:rsid w:val="00CF1F6E"/>
    <w:rsid w:val="00D00375"/>
    <w:rsid w:val="00D138E4"/>
    <w:rsid w:val="00D15D25"/>
    <w:rsid w:val="00D23B79"/>
    <w:rsid w:val="00D24D38"/>
    <w:rsid w:val="00D378D1"/>
    <w:rsid w:val="00D607B5"/>
    <w:rsid w:val="00D61E7E"/>
    <w:rsid w:val="00D6247A"/>
    <w:rsid w:val="00D71600"/>
    <w:rsid w:val="00D879B5"/>
    <w:rsid w:val="00D87A52"/>
    <w:rsid w:val="00D919D6"/>
    <w:rsid w:val="00DA30CD"/>
    <w:rsid w:val="00DA5CE6"/>
    <w:rsid w:val="00DB04CC"/>
    <w:rsid w:val="00DB5B28"/>
    <w:rsid w:val="00DC38E5"/>
    <w:rsid w:val="00DC51FB"/>
    <w:rsid w:val="00DD26D8"/>
    <w:rsid w:val="00DE3F82"/>
    <w:rsid w:val="00DE6F17"/>
    <w:rsid w:val="00E01B38"/>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772B1"/>
    <w:rsid w:val="00E81501"/>
    <w:rsid w:val="00E82503"/>
    <w:rsid w:val="00E90E95"/>
    <w:rsid w:val="00E93FF0"/>
    <w:rsid w:val="00E94254"/>
    <w:rsid w:val="00E9508A"/>
    <w:rsid w:val="00EA4F55"/>
    <w:rsid w:val="00EA7231"/>
    <w:rsid w:val="00EA77A9"/>
    <w:rsid w:val="00EB16DC"/>
    <w:rsid w:val="00EC17F2"/>
    <w:rsid w:val="00EC6B5F"/>
    <w:rsid w:val="00EE355A"/>
    <w:rsid w:val="00EE6BB5"/>
    <w:rsid w:val="00EF04EA"/>
    <w:rsid w:val="00EF1F48"/>
    <w:rsid w:val="00EF2A58"/>
    <w:rsid w:val="00F01263"/>
    <w:rsid w:val="00F014CE"/>
    <w:rsid w:val="00F06F78"/>
    <w:rsid w:val="00F1186B"/>
    <w:rsid w:val="00F169F1"/>
    <w:rsid w:val="00F21205"/>
    <w:rsid w:val="00F2184A"/>
    <w:rsid w:val="00F42EE8"/>
    <w:rsid w:val="00F4557B"/>
    <w:rsid w:val="00F51AFB"/>
    <w:rsid w:val="00F52620"/>
    <w:rsid w:val="00F52C62"/>
    <w:rsid w:val="00F55904"/>
    <w:rsid w:val="00F6206A"/>
    <w:rsid w:val="00F62DF0"/>
    <w:rsid w:val="00F66FB6"/>
    <w:rsid w:val="00F75750"/>
    <w:rsid w:val="00F81B21"/>
    <w:rsid w:val="00F97D2B"/>
    <w:rsid w:val="00FA2EDB"/>
    <w:rsid w:val="00FA66C8"/>
    <w:rsid w:val="00FB5F3B"/>
    <w:rsid w:val="00FC41C3"/>
    <w:rsid w:val="00FD11FA"/>
    <w:rsid w:val="00FE1A52"/>
    <w:rsid w:val="00FE2323"/>
    <w:rsid w:val="00FE3150"/>
    <w:rsid w:val="00FE4268"/>
    <w:rsid w:val="00FE52B6"/>
    <w:rsid w:val="00FE6094"/>
    <w:rsid w:val="00FE60CB"/>
    <w:rsid w:val="00FE79B7"/>
    <w:rsid w:val="00FF7E9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328947814">
      <w:bodyDiv w:val="1"/>
      <w:marLeft w:val="0"/>
      <w:marRight w:val="0"/>
      <w:marTop w:val="0"/>
      <w:marBottom w:val="0"/>
      <w:divBdr>
        <w:top w:val="none" w:sz="0" w:space="0" w:color="auto"/>
        <w:left w:val="none" w:sz="0" w:space="0" w:color="auto"/>
        <w:bottom w:val="none" w:sz="0" w:space="0" w:color="auto"/>
        <w:right w:val="none" w:sz="0" w:space="0" w:color="auto"/>
      </w:divBdr>
    </w:div>
    <w:div w:id="371734035">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833840390">
      <w:bodyDiv w:val="1"/>
      <w:marLeft w:val="0"/>
      <w:marRight w:val="0"/>
      <w:marTop w:val="0"/>
      <w:marBottom w:val="0"/>
      <w:divBdr>
        <w:top w:val="none" w:sz="0" w:space="0" w:color="auto"/>
        <w:left w:val="none" w:sz="0" w:space="0" w:color="auto"/>
        <w:bottom w:val="none" w:sz="0" w:space="0" w:color="auto"/>
        <w:right w:val="none" w:sz="0" w:space="0" w:color="auto"/>
      </w:divBdr>
    </w:div>
    <w:div w:id="879050883">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250046801">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70115464">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 w:id="2063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1&amp;materialId=0&amp;confId=487" TargetMode="External"/><Relationship Id="rId13" Type="http://schemas.openxmlformats.org/officeDocument/2006/relationships/hyperlink" Target="http://indico.ipb.ac.rs/getFile.py/access?resId=17&amp;materialId=0&amp;confId=487" TargetMode="External"/><Relationship Id="rId18" Type="http://schemas.openxmlformats.org/officeDocument/2006/relationships/hyperlink" Target="http://www.mpn.gov.rs/javni-poziv-za-predlaganje-kandidata-za-clanove-maticnih-naucnih-odbor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dico.ipb.ac.rs/getFile.py/access?resId=10&amp;materialId=0&amp;confId=487" TargetMode="External"/><Relationship Id="rId7" Type="http://schemas.openxmlformats.org/officeDocument/2006/relationships/hyperlink" Target="http://indico.ipb.ac.rs/getFile.py/access?resId=0&amp;materialId=0&amp;confId=487" TargetMode="External"/><Relationship Id="rId12" Type="http://schemas.openxmlformats.org/officeDocument/2006/relationships/hyperlink" Target="http://indico.ipb.ac.rs/getFile.py/access?resId=0&amp;materialId=slides&amp;confId=487" TargetMode="External"/><Relationship Id="rId17" Type="http://schemas.openxmlformats.org/officeDocument/2006/relationships/hyperlink" Target="http://indico.ipb.ac.rs/getFile.py/access?resId=13&amp;materialId=0&amp;confId=48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dico.ipb.ac.rs/getFile.py/access?resId=6&amp;materialId=0&amp;confId=487" TargetMode="External"/><Relationship Id="rId20" Type="http://schemas.openxmlformats.org/officeDocument/2006/relationships/hyperlink" Target="http://indico.ipb.ac.rs/getFile.py/access?resId=8&amp;materialId=0&amp;confId=4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dico.ipb.ac.rs/getFile.py/access?resId=2&amp;materialId=0&amp;confId=487" TargetMode="External"/><Relationship Id="rId24" Type="http://schemas.openxmlformats.org/officeDocument/2006/relationships/hyperlink" Target="http://indico.ipb.ac.rs/getFile.py/access?resId=18&amp;materialId=0&amp;confId=487" TargetMode="External"/><Relationship Id="rId5" Type="http://schemas.openxmlformats.org/officeDocument/2006/relationships/settings" Target="settings.xml"/><Relationship Id="rId15" Type="http://schemas.openxmlformats.org/officeDocument/2006/relationships/hyperlink" Target="http://indico.ipb.ac.rs/getFile.py/access?resId=12&amp;materialId=0&amp;confId=487" TargetMode="External"/><Relationship Id="rId23" Type="http://schemas.openxmlformats.org/officeDocument/2006/relationships/hyperlink" Target="http://indico.ipb.ac.rs/getFile.py/access?resId=14&amp;materialId=0&amp;confId=487" TargetMode="External"/><Relationship Id="rId10" Type="http://schemas.openxmlformats.org/officeDocument/2006/relationships/hyperlink" Target="http://indico.ipb.ac.rs/getFile.py/access?resId=5&amp;materialId=0&amp;confId=487" TargetMode="External"/><Relationship Id="rId19" Type="http://schemas.openxmlformats.org/officeDocument/2006/relationships/hyperlink" Target="http://indico.ipb.ac.rs/getFile.py/access?resId=7&amp;materialId=0&amp;confId=487" TargetMode="External"/><Relationship Id="rId4" Type="http://schemas.microsoft.com/office/2007/relationships/stylesWithEffects" Target="stylesWithEffects.xml"/><Relationship Id="rId9" Type="http://schemas.openxmlformats.org/officeDocument/2006/relationships/hyperlink" Target="http://indico.ipb.ac.rs/getFile.py/access?resId=15&amp;materialId=0&amp;confId=487" TargetMode="External"/><Relationship Id="rId14" Type="http://schemas.openxmlformats.org/officeDocument/2006/relationships/hyperlink" Target="http://indico.ipb.ac.rs/getFile.py/access?resId=11&amp;materialId=0&amp;confId=487" TargetMode="External"/><Relationship Id="rId22" Type="http://schemas.openxmlformats.org/officeDocument/2006/relationships/hyperlink" Target="http://indico.ipb.ac.rs/getFile.py/access?resId=9&amp;materialId=0&amp;confId=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731F-3038-4750-AF71-5FBB58AF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a</cp:lastModifiedBy>
  <cp:revision>5</cp:revision>
  <cp:lastPrinted>2015-04-20T10:14:00Z</cp:lastPrinted>
  <dcterms:created xsi:type="dcterms:W3CDTF">2016-05-31T06:26:00Z</dcterms:created>
  <dcterms:modified xsi:type="dcterms:W3CDTF">2016-06-01T06:46:00Z</dcterms:modified>
</cp:coreProperties>
</file>