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782" w:rsidRDefault="00662612" w:rsidP="008B0C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6782" w:rsidRDefault="006B6782" w:rsidP="008B0C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782" w:rsidRDefault="006B6782" w:rsidP="008B0C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782" w:rsidRDefault="006B6782" w:rsidP="008B0C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42F3" w:rsidRPr="00E94254" w:rsidRDefault="00BA7FFD" w:rsidP="008B0C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 А П И С Н И К</w:t>
      </w:r>
      <w:r w:rsidR="006626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35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0CFA" w:rsidRPr="00662612" w:rsidRDefault="00662612" w:rsidP="006626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 редовне</w:t>
      </w:r>
      <w:r w:rsidR="006B3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CFA" w:rsidRPr="001F42F3">
        <w:rPr>
          <w:rFonts w:ascii="Times New Roman" w:hAnsi="Times New Roman" w:cs="Times New Roman"/>
          <w:b/>
          <w:sz w:val="24"/>
          <w:szCs w:val="24"/>
        </w:rPr>
        <w:t xml:space="preserve">седнице Научног већа </w:t>
      </w:r>
      <w:r w:rsidR="00961BA1" w:rsidRPr="001F42F3">
        <w:rPr>
          <w:rFonts w:ascii="Times New Roman" w:hAnsi="Times New Roman" w:cs="Times New Roman"/>
          <w:b/>
          <w:sz w:val="24"/>
          <w:szCs w:val="24"/>
        </w:rPr>
        <w:t xml:space="preserve">Института за физику </w:t>
      </w:r>
      <w:r w:rsidR="008B0CFA" w:rsidRPr="001F42F3">
        <w:rPr>
          <w:rFonts w:ascii="Times New Roman" w:hAnsi="Times New Roman" w:cs="Times New Roman"/>
          <w:b/>
          <w:sz w:val="24"/>
          <w:szCs w:val="24"/>
        </w:rPr>
        <w:t>одржан</w:t>
      </w:r>
      <w:r w:rsidR="00961BA1" w:rsidRPr="001F42F3">
        <w:rPr>
          <w:rFonts w:ascii="Times New Roman" w:hAnsi="Times New Roman" w:cs="Times New Roman"/>
          <w:b/>
          <w:sz w:val="24"/>
          <w:szCs w:val="24"/>
        </w:rPr>
        <w:t>е</w:t>
      </w:r>
      <w:r w:rsidR="00A100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389B" w:rsidRPr="007A389B">
        <w:rPr>
          <w:rFonts w:ascii="Times New Roman" w:hAnsi="Times New Roman" w:cs="Times New Roman"/>
          <w:b/>
          <w:sz w:val="24"/>
          <w:szCs w:val="24"/>
        </w:rPr>
        <w:t>10</w:t>
      </w:r>
      <w:r w:rsidR="006B357C">
        <w:rPr>
          <w:rFonts w:ascii="Times New Roman" w:hAnsi="Times New Roman" w:cs="Times New Roman"/>
          <w:b/>
          <w:sz w:val="24"/>
          <w:szCs w:val="24"/>
        </w:rPr>
        <w:t>.</w:t>
      </w:r>
      <w:r w:rsidR="007A389B" w:rsidRPr="007A389B">
        <w:rPr>
          <w:rFonts w:ascii="Times New Roman" w:hAnsi="Times New Roman" w:cs="Times New Roman"/>
          <w:b/>
          <w:sz w:val="24"/>
          <w:szCs w:val="24"/>
        </w:rPr>
        <w:t>11</w:t>
      </w:r>
      <w:r w:rsidR="008B0CFA" w:rsidRPr="001F42F3">
        <w:rPr>
          <w:rFonts w:ascii="Times New Roman" w:hAnsi="Times New Roman" w:cs="Times New Roman"/>
          <w:b/>
          <w:sz w:val="24"/>
          <w:szCs w:val="24"/>
        </w:rPr>
        <w:t>.201</w:t>
      </w:r>
      <w:r w:rsidR="006B357C">
        <w:rPr>
          <w:rFonts w:ascii="Times New Roman" w:hAnsi="Times New Roman" w:cs="Times New Roman"/>
          <w:b/>
          <w:sz w:val="24"/>
          <w:szCs w:val="24"/>
        </w:rPr>
        <w:t>5</w:t>
      </w:r>
      <w:r w:rsidR="008B0CFA" w:rsidRPr="001F42F3">
        <w:rPr>
          <w:rFonts w:ascii="Times New Roman" w:hAnsi="Times New Roman" w:cs="Times New Roman"/>
          <w:b/>
          <w:sz w:val="24"/>
          <w:szCs w:val="24"/>
        </w:rPr>
        <w:t>. године</w:t>
      </w:r>
    </w:p>
    <w:p w:rsidR="00283711" w:rsidRDefault="00283711" w:rsidP="002837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Присутни чланови:</w:t>
      </w:r>
    </w:p>
    <w:p w:rsidR="00283711" w:rsidRPr="00C01B78" w:rsidRDefault="00283711" w:rsidP="002837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Научни саветници: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др Најдан Алексић, </w:t>
      </w:r>
      <w:r>
        <w:rPr>
          <w:rFonts w:ascii="Times New Roman" w:hAnsi="Times New Roman" w:cs="Times New Roman"/>
          <w:sz w:val="24"/>
          <w:szCs w:val="24"/>
        </w:rPr>
        <w:t xml:space="preserve">др Душан Арсеновић, </w:t>
      </w:r>
      <w:r>
        <w:rPr>
          <w:rFonts w:ascii="Times New Roman" w:hAnsi="Times New Roman" w:cs="Times New Roman"/>
          <w:sz w:val="24"/>
          <w:szCs w:val="24"/>
          <w:lang w:val="sr-Cyrl-RS"/>
        </w:rPr>
        <w:t>др Антун Балаж, др Александар Богојевић, др Бранислав Јеленковић, др Душан Јовановић,  др Зоран Петровић, др Слободан Првановић, др Љиљана Симић</w:t>
      </w:r>
      <w:r w:rsidRPr="00C01B78">
        <w:rPr>
          <w:rFonts w:ascii="Times New Roman" w:hAnsi="Times New Roman" w:cs="Times New Roman"/>
          <w:sz w:val="24"/>
          <w:szCs w:val="24"/>
        </w:rPr>
        <w:t>,</w:t>
      </w:r>
      <w:r w:rsidRPr="00C01B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др Марија Радмиловић Рађеновић, др Драгутин Шевић</w:t>
      </w:r>
    </w:p>
    <w:p w:rsidR="00283711" w:rsidRDefault="00283711" w:rsidP="0028371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Виши научни сарадници: </w:t>
      </w:r>
      <w:r>
        <w:rPr>
          <w:rFonts w:ascii="Times New Roman" w:hAnsi="Times New Roman" w:cs="Times New Roman"/>
          <w:sz w:val="24"/>
          <w:szCs w:val="24"/>
          <w:lang w:val="sr-Cyrl-RS"/>
        </w:rPr>
        <w:t>др Ненад Вукмировић, др Саша Дујко,  др Миливоје Ивковић, др Драгана Јовић Савић, др Драгана Марић, др Дарко Танасковић, др Бранислав Цветковић</w:t>
      </w:r>
    </w:p>
    <w:p w:rsidR="00283711" w:rsidRPr="00542459" w:rsidRDefault="00283711" w:rsidP="0028371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Научни сарадници: </w:t>
      </w:r>
      <w:r>
        <w:rPr>
          <w:rFonts w:ascii="Times New Roman" w:hAnsi="Times New Roman" w:cs="Times New Roman"/>
          <w:sz w:val="24"/>
          <w:szCs w:val="24"/>
          <w:lang w:val="sr-Cyrl-RS"/>
        </w:rPr>
        <w:t>др Ивана Васић, др Лидија Живковић, др Дејан Јоковић, др Саша Лазовић, др Зоран Мијић, др Марко Николић, др Владимир Срећковић</w:t>
      </w:r>
    </w:p>
    <w:p w:rsidR="00283711" w:rsidRDefault="00283711" w:rsidP="002837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Одсутни чланови:</w:t>
      </w:r>
    </w:p>
    <w:p w:rsidR="00283711" w:rsidRPr="00542459" w:rsidRDefault="00283711" w:rsidP="0028371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Научни саветници: </w:t>
      </w:r>
      <w:r>
        <w:rPr>
          <w:rFonts w:ascii="Times New Roman" w:hAnsi="Times New Roman" w:cs="Times New Roman"/>
          <w:sz w:val="24"/>
          <w:szCs w:val="24"/>
          <w:lang w:val="sr-Cyrl-RS"/>
        </w:rPr>
        <w:t>др Братислав Маринковић, др Милица Миловановић,  др Милан Петровић, др Зоран Поповић,  др Небојша Ромчевић</w:t>
      </w:r>
    </w:p>
    <w:p w:rsidR="00283711" w:rsidRPr="00B84ABE" w:rsidRDefault="00283711" w:rsidP="0028371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Виши научни сарадници: </w:t>
      </w:r>
      <w:r>
        <w:rPr>
          <w:rFonts w:ascii="Times New Roman" w:hAnsi="Times New Roman" w:cs="Times New Roman"/>
          <w:sz w:val="24"/>
          <w:szCs w:val="24"/>
          <w:lang w:val="sr-Cyrl-RS"/>
        </w:rPr>
        <w:t>др Магдалена Ђорђевић, др Радомир Жикић, др Зорица Лазаревић,  др Александар Милосављевић, др Бојан Николић, др Душка Поповић, др Душанка Стојановић</w:t>
      </w:r>
    </w:p>
    <w:p w:rsidR="00283711" w:rsidRPr="00A943C5" w:rsidRDefault="00283711" w:rsidP="0028371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Научни сарадници: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др Мира Аничић Урошевић, др Борислав Васић, др Предраг Коларж, др Јелена Маљковић, др Марија Митровић Данкулов,  др Никола Петровић, др Милан Радоњић, др Марко Спасеновић</w:t>
      </w:r>
    </w:p>
    <w:p w:rsidR="00283711" w:rsidRDefault="00283711" w:rsidP="00283711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C01B78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662612">
        <w:rPr>
          <w:rFonts w:ascii="Times New Roman" w:hAnsi="Times New Roman" w:cs="Times New Roman"/>
          <w:i/>
          <w:sz w:val="24"/>
          <w:szCs w:val="24"/>
          <w:lang w:val="sr-Cyrl-RS"/>
        </w:rPr>
        <w:t>Депонова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ли</w:t>
      </w:r>
      <w:r w:rsidRPr="00662612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свој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е</w:t>
      </w:r>
      <w:r w:rsidRPr="00662612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глас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ове</w:t>
      </w:r>
      <w:r w:rsidRPr="00662612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“за” избор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е у звања: др Ђорђевић Магдалена, </w:t>
      </w:r>
      <w:r w:rsidRPr="00A721BE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др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лександар Милосављевић, др Јелена Маљковић и др Милан Радоњић.</w:t>
      </w:r>
    </w:p>
    <w:p w:rsidR="00DC51FB" w:rsidRDefault="00DC51FB" w:rsidP="00DC51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рад на седници је усвојен следећи </w:t>
      </w:r>
    </w:p>
    <w:p w:rsidR="00DC51FB" w:rsidRDefault="00DC51FB" w:rsidP="00DC51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6782" w:rsidRPr="00DC51FB" w:rsidRDefault="006B6782" w:rsidP="00DC51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18C" w:rsidRDefault="00AA118C" w:rsidP="00D003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18C" w:rsidRDefault="00AA118C" w:rsidP="00D003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375" w:rsidRPr="005455A4" w:rsidRDefault="00D00375" w:rsidP="00D003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57B">
        <w:rPr>
          <w:rFonts w:ascii="Times New Roman" w:hAnsi="Times New Roman" w:cs="Times New Roman"/>
          <w:b/>
          <w:sz w:val="24"/>
          <w:szCs w:val="24"/>
        </w:rPr>
        <w:lastRenderedPageBreak/>
        <w:t>Д Н Е В Н И   Р Е Д</w:t>
      </w:r>
    </w:p>
    <w:p w:rsidR="00E772B1" w:rsidRPr="005455A4" w:rsidRDefault="00E772B1" w:rsidP="00D003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711" w:rsidRPr="00283711" w:rsidRDefault="00283711" w:rsidP="00283711">
      <w:pPr>
        <w:shd w:val="clear" w:color="auto" w:fill="ECECEC"/>
        <w:spacing w:after="100" w:afterAutospacing="1" w:line="240" w:lineRule="auto"/>
        <w:rPr>
          <w:rFonts w:ascii="Verdana" w:eastAsia="Times New Roman" w:hAnsi="Verdana" w:cs="Times New Roman"/>
          <w:color w:val="444444"/>
          <w:sz w:val="20"/>
          <w:szCs w:val="20"/>
          <w:lang w:val="sr-Cyrl-CS"/>
        </w:rPr>
      </w:pPr>
      <w:r w:rsidRPr="00283711">
        <w:rPr>
          <w:rFonts w:ascii="Verdana" w:eastAsia="Times New Roman" w:hAnsi="Verdana" w:cs="Times New Roman"/>
          <w:color w:val="444444"/>
          <w:sz w:val="20"/>
          <w:szCs w:val="20"/>
          <w:lang w:val="sr-Cyrl-CS"/>
        </w:rPr>
        <w:t>1. Усвајање записника са претходне седнице Научног већа Института за физику од</w:t>
      </w:r>
      <w:r w:rsidRPr="00283711">
        <w:rPr>
          <w:rFonts w:ascii="Verdana" w:eastAsia="Times New Roman" w:hAnsi="Verdana" w:cs="Times New Roman"/>
          <w:color w:val="444444"/>
          <w:sz w:val="20"/>
          <w:szCs w:val="20"/>
        </w:rPr>
        <w:t> </w:t>
      </w:r>
      <w:hyperlink r:id="rId7" w:history="1">
        <w:r w:rsidRPr="00283711">
          <w:rPr>
            <w:rFonts w:ascii="Verdana" w:eastAsia="Times New Roman" w:hAnsi="Verdana" w:cs="Times New Roman"/>
            <w:color w:val="0B63A5"/>
            <w:sz w:val="20"/>
            <w:szCs w:val="20"/>
            <w:u w:val="single"/>
            <w:lang w:val="sr-Cyrl-CS"/>
          </w:rPr>
          <w:t>22. 9. 2015</w:t>
        </w:r>
      </w:hyperlink>
      <w:r w:rsidRPr="00283711">
        <w:rPr>
          <w:rFonts w:ascii="Verdana" w:eastAsia="Times New Roman" w:hAnsi="Verdana" w:cs="Times New Roman"/>
          <w:color w:val="444444"/>
          <w:sz w:val="20"/>
          <w:szCs w:val="20"/>
          <w:lang w:val="sr-Cyrl-CS"/>
        </w:rPr>
        <w:t>. године.</w:t>
      </w:r>
    </w:p>
    <w:p w:rsidR="00283711" w:rsidRPr="00283711" w:rsidRDefault="00283711" w:rsidP="00283711">
      <w:pPr>
        <w:shd w:val="clear" w:color="auto" w:fill="ECECEC"/>
        <w:spacing w:after="100" w:afterAutospacing="1" w:line="240" w:lineRule="auto"/>
        <w:rPr>
          <w:rFonts w:ascii="Verdana" w:eastAsia="Times New Roman" w:hAnsi="Verdana" w:cs="Times New Roman"/>
          <w:color w:val="444444"/>
          <w:sz w:val="20"/>
          <w:szCs w:val="20"/>
          <w:lang w:val="sr-Cyrl-CS"/>
        </w:rPr>
      </w:pPr>
      <w:r w:rsidRPr="00283711">
        <w:rPr>
          <w:rFonts w:ascii="Verdana" w:eastAsia="Times New Roman" w:hAnsi="Verdana" w:cs="Times New Roman"/>
          <w:color w:val="444444"/>
          <w:sz w:val="20"/>
          <w:szCs w:val="20"/>
          <w:lang w:val="sr-Cyrl-CS"/>
        </w:rPr>
        <w:t>2. Утврђивање предлога за избор у научно звање и избор у истраживачко звање:</w:t>
      </w:r>
      <w:r w:rsidRPr="00283711">
        <w:rPr>
          <w:rFonts w:ascii="Verdana" w:eastAsia="Times New Roman" w:hAnsi="Verdana" w:cs="Times New Roman"/>
          <w:color w:val="444444"/>
          <w:sz w:val="20"/>
          <w:szCs w:val="20"/>
          <w:lang w:val="sr-Cyrl-CS"/>
        </w:rPr>
        <w:br/>
        <w:t>2.1. Др Предраг Коларж - избор у звање виши научни сарадник (</w:t>
      </w:r>
      <w:hyperlink r:id="rId8" w:history="1">
        <w:r w:rsidRPr="00283711">
          <w:rPr>
            <w:rFonts w:ascii="Verdana" w:eastAsia="Times New Roman" w:hAnsi="Verdana" w:cs="Times New Roman"/>
            <w:color w:val="0B63A5"/>
            <w:sz w:val="20"/>
            <w:szCs w:val="20"/>
            <w:u w:val="single"/>
            <w:lang w:val="sr-Cyrl-CS"/>
          </w:rPr>
          <w:t>извештај</w:t>
        </w:r>
      </w:hyperlink>
      <w:r w:rsidRPr="00283711">
        <w:rPr>
          <w:rFonts w:ascii="Verdana" w:eastAsia="Times New Roman" w:hAnsi="Verdana" w:cs="Times New Roman"/>
          <w:color w:val="444444"/>
          <w:sz w:val="20"/>
          <w:szCs w:val="20"/>
          <w:lang w:val="sr-Cyrl-CS"/>
        </w:rPr>
        <w:t>,</w:t>
      </w:r>
      <w:r w:rsidRPr="00283711">
        <w:rPr>
          <w:rFonts w:ascii="Verdana" w:eastAsia="Times New Roman" w:hAnsi="Verdana" w:cs="Times New Roman"/>
          <w:color w:val="444444"/>
          <w:sz w:val="20"/>
          <w:szCs w:val="20"/>
          <w:lang w:val="en-US"/>
        </w:rPr>
        <w:t> </w:t>
      </w:r>
      <w:hyperlink r:id="rId9" w:history="1">
        <w:r w:rsidRPr="00283711">
          <w:rPr>
            <w:rFonts w:ascii="Verdana" w:eastAsia="Times New Roman" w:hAnsi="Verdana" w:cs="Times New Roman"/>
            <w:color w:val="0B63A5"/>
            <w:sz w:val="20"/>
            <w:szCs w:val="20"/>
            <w:u w:val="single"/>
            <w:lang w:val="sr-Cyrl-CS"/>
          </w:rPr>
          <w:t>презентација</w:t>
        </w:r>
      </w:hyperlink>
      <w:r w:rsidRPr="00283711">
        <w:rPr>
          <w:rFonts w:ascii="Verdana" w:eastAsia="Times New Roman" w:hAnsi="Verdana" w:cs="Times New Roman"/>
          <w:color w:val="444444"/>
          <w:sz w:val="20"/>
          <w:szCs w:val="20"/>
          <w:lang w:val="sr-Cyrl-CS"/>
        </w:rPr>
        <w:t>);</w:t>
      </w:r>
      <w:r w:rsidRPr="00283711">
        <w:rPr>
          <w:rFonts w:ascii="Verdana" w:eastAsia="Times New Roman" w:hAnsi="Verdana" w:cs="Times New Roman"/>
          <w:color w:val="444444"/>
          <w:sz w:val="20"/>
          <w:szCs w:val="20"/>
          <w:lang w:val="sr-Cyrl-CS"/>
        </w:rPr>
        <w:br/>
        <w:t>2.2. Небојша Војновић - избор у звање истраживач сарадник (</w:t>
      </w:r>
      <w:hyperlink r:id="rId10" w:history="1">
        <w:r w:rsidRPr="00283711">
          <w:rPr>
            <w:rFonts w:ascii="Verdana" w:eastAsia="Times New Roman" w:hAnsi="Verdana" w:cs="Times New Roman"/>
            <w:color w:val="0B63A5"/>
            <w:sz w:val="20"/>
            <w:szCs w:val="20"/>
            <w:u w:val="single"/>
            <w:lang w:val="sr-Cyrl-CS"/>
          </w:rPr>
          <w:t>извештај</w:t>
        </w:r>
      </w:hyperlink>
      <w:r w:rsidRPr="00283711">
        <w:rPr>
          <w:rFonts w:ascii="Verdana" w:eastAsia="Times New Roman" w:hAnsi="Verdana" w:cs="Times New Roman"/>
          <w:color w:val="444444"/>
          <w:sz w:val="20"/>
          <w:szCs w:val="20"/>
          <w:lang w:val="sr-Cyrl-CS"/>
        </w:rPr>
        <w:t>, презентација);</w:t>
      </w:r>
      <w:r w:rsidRPr="00283711">
        <w:rPr>
          <w:rFonts w:ascii="Verdana" w:eastAsia="Times New Roman" w:hAnsi="Verdana" w:cs="Times New Roman"/>
          <w:color w:val="444444"/>
          <w:sz w:val="20"/>
          <w:szCs w:val="20"/>
          <w:lang w:val="sr-Cyrl-CS"/>
        </w:rPr>
        <w:br/>
        <w:t>2.3. Марија Тодоровић - избор у звање истраживач сарадник (</w:t>
      </w:r>
      <w:hyperlink r:id="rId11" w:history="1">
        <w:r w:rsidRPr="00283711">
          <w:rPr>
            <w:rFonts w:ascii="Verdana" w:eastAsia="Times New Roman" w:hAnsi="Verdana" w:cs="Times New Roman"/>
            <w:color w:val="0B63A5"/>
            <w:sz w:val="20"/>
            <w:szCs w:val="20"/>
            <w:u w:val="single"/>
            <w:lang w:val="sr-Cyrl-CS"/>
          </w:rPr>
          <w:t>изве</w:t>
        </w:r>
        <w:r w:rsidRPr="00283711">
          <w:rPr>
            <w:rFonts w:ascii="Verdana" w:eastAsia="Times New Roman" w:hAnsi="Verdana" w:cs="Times New Roman"/>
            <w:color w:val="0B63A5"/>
            <w:sz w:val="20"/>
            <w:szCs w:val="20"/>
            <w:u w:val="single"/>
            <w:lang w:val="sr-Cyrl-CS"/>
          </w:rPr>
          <w:t>ш</w:t>
        </w:r>
        <w:r w:rsidRPr="00283711">
          <w:rPr>
            <w:rFonts w:ascii="Verdana" w:eastAsia="Times New Roman" w:hAnsi="Verdana" w:cs="Times New Roman"/>
            <w:color w:val="0B63A5"/>
            <w:sz w:val="20"/>
            <w:szCs w:val="20"/>
            <w:u w:val="single"/>
            <w:lang w:val="sr-Cyrl-CS"/>
          </w:rPr>
          <w:t>тај</w:t>
        </w:r>
      </w:hyperlink>
      <w:r w:rsidRPr="00283711">
        <w:rPr>
          <w:rFonts w:ascii="Verdana" w:eastAsia="Times New Roman" w:hAnsi="Verdana" w:cs="Times New Roman"/>
          <w:color w:val="444444"/>
          <w:sz w:val="20"/>
          <w:szCs w:val="20"/>
          <w:lang w:val="sr-Cyrl-CS"/>
        </w:rPr>
        <w:t>,</w:t>
      </w:r>
      <w:r w:rsidRPr="00283711">
        <w:rPr>
          <w:rFonts w:ascii="Verdana" w:eastAsia="Times New Roman" w:hAnsi="Verdana" w:cs="Times New Roman"/>
          <w:color w:val="444444"/>
          <w:sz w:val="20"/>
          <w:szCs w:val="20"/>
          <w:lang w:val="en-US"/>
        </w:rPr>
        <w:t> </w:t>
      </w:r>
      <w:hyperlink r:id="rId12" w:history="1">
        <w:r w:rsidRPr="00283711">
          <w:rPr>
            <w:rFonts w:ascii="Verdana" w:eastAsia="Times New Roman" w:hAnsi="Verdana" w:cs="Times New Roman"/>
            <w:color w:val="0B63A5"/>
            <w:sz w:val="20"/>
            <w:szCs w:val="20"/>
            <w:u w:val="single"/>
            <w:lang w:val="sr-Cyrl-CS"/>
          </w:rPr>
          <w:t>презентација</w:t>
        </w:r>
      </w:hyperlink>
      <w:r w:rsidRPr="00283711">
        <w:rPr>
          <w:rFonts w:ascii="Verdana" w:eastAsia="Times New Roman" w:hAnsi="Verdana" w:cs="Times New Roman"/>
          <w:color w:val="444444"/>
          <w:sz w:val="20"/>
          <w:szCs w:val="20"/>
          <w:lang w:val="sr-Cyrl-CS"/>
        </w:rPr>
        <w:t>);</w:t>
      </w:r>
      <w:r w:rsidRPr="00283711">
        <w:rPr>
          <w:rFonts w:ascii="Verdana" w:eastAsia="Times New Roman" w:hAnsi="Verdana" w:cs="Times New Roman"/>
          <w:color w:val="444444"/>
          <w:sz w:val="20"/>
          <w:szCs w:val="20"/>
          <w:lang w:val="sr-Cyrl-CS"/>
        </w:rPr>
        <w:br/>
        <w:t>2.4. Др Саша Ћирковић - реизбор у звање научни сарадник (</w:t>
      </w:r>
      <w:hyperlink r:id="rId13" w:history="1">
        <w:r w:rsidRPr="00283711">
          <w:rPr>
            <w:rFonts w:ascii="Verdana" w:eastAsia="Times New Roman" w:hAnsi="Verdana" w:cs="Times New Roman"/>
            <w:color w:val="0B63A5"/>
            <w:sz w:val="20"/>
            <w:szCs w:val="20"/>
            <w:u w:val="single"/>
            <w:lang w:val="sr-Cyrl-CS"/>
          </w:rPr>
          <w:t>извештај</w:t>
        </w:r>
      </w:hyperlink>
      <w:r w:rsidRPr="00283711">
        <w:rPr>
          <w:rFonts w:ascii="Verdana" w:eastAsia="Times New Roman" w:hAnsi="Verdana" w:cs="Times New Roman"/>
          <w:color w:val="444444"/>
          <w:sz w:val="20"/>
          <w:szCs w:val="20"/>
          <w:lang w:val="sr-Cyrl-CS"/>
        </w:rPr>
        <w:t>,</w:t>
      </w:r>
      <w:r w:rsidRPr="00283711">
        <w:rPr>
          <w:rFonts w:ascii="Verdana" w:eastAsia="Times New Roman" w:hAnsi="Verdana" w:cs="Times New Roman"/>
          <w:color w:val="444444"/>
          <w:sz w:val="20"/>
          <w:szCs w:val="20"/>
          <w:lang w:val="en-US"/>
        </w:rPr>
        <w:t> </w:t>
      </w:r>
      <w:hyperlink r:id="rId14" w:history="1">
        <w:r w:rsidRPr="00283711">
          <w:rPr>
            <w:rFonts w:ascii="Verdana" w:eastAsia="Times New Roman" w:hAnsi="Verdana" w:cs="Times New Roman"/>
            <w:color w:val="0B63A5"/>
            <w:sz w:val="20"/>
            <w:szCs w:val="20"/>
            <w:u w:val="single"/>
            <w:lang w:val="sr-Cyrl-CS"/>
          </w:rPr>
          <w:t>презентација</w:t>
        </w:r>
      </w:hyperlink>
      <w:r w:rsidRPr="00283711">
        <w:rPr>
          <w:rFonts w:ascii="Verdana" w:eastAsia="Times New Roman" w:hAnsi="Verdana" w:cs="Times New Roman"/>
          <w:color w:val="444444"/>
          <w:sz w:val="20"/>
          <w:szCs w:val="20"/>
          <w:lang w:val="sr-Cyrl-CS"/>
        </w:rPr>
        <w:t>).</w:t>
      </w:r>
      <w:r w:rsidRPr="00283711">
        <w:rPr>
          <w:rFonts w:ascii="Verdana" w:eastAsia="Times New Roman" w:hAnsi="Verdana" w:cs="Times New Roman"/>
          <w:color w:val="444444"/>
          <w:sz w:val="20"/>
          <w:szCs w:val="20"/>
          <w:lang w:val="sr-Cyrl-CS"/>
        </w:rPr>
        <w:br/>
      </w:r>
      <w:r w:rsidRPr="00283711">
        <w:rPr>
          <w:rFonts w:ascii="Verdana" w:eastAsia="Times New Roman" w:hAnsi="Verdana" w:cs="Times New Roman"/>
          <w:color w:val="444444"/>
          <w:sz w:val="20"/>
          <w:szCs w:val="20"/>
          <w:lang w:val="en-US"/>
        </w:rPr>
        <w:t> </w:t>
      </w:r>
    </w:p>
    <w:p w:rsidR="00283711" w:rsidRPr="00283711" w:rsidRDefault="00283711" w:rsidP="00283711">
      <w:pPr>
        <w:shd w:val="clear" w:color="auto" w:fill="ECECEC"/>
        <w:spacing w:after="100" w:afterAutospacing="1" w:line="240" w:lineRule="auto"/>
        <w:rPr>
          <w:rFonts w:ascii="Verdana" w:eastAsia="Times New Roman" w:hAnsi="Verdana" w:cs="Times New Roman"/>
          <w:color w:val="444444"/>
          <w:sz w:val="20"/>
          <w:szCs w:val="20"/>
          <w:lang w:val="sr-Cyrl-CS"/>
        </w:rPr>
      </w:pPr>
      <w:r w:rsidRPr="00283711">
        <w:rPr>
          <w:rFonts w:ascii="Verdana" w:eastAsia="Times New Roman" w:hAnsi="Verdana" w:cs="Times New Roman"/>
          <w:color w:val="444444"/>
          <w:sz w:val="20"/>
          <w:szCs w:val="20"/>
          <w:lang w:val="sr-Cyrl-CS"/>
        </w:rPr>
        <w:t>3. Покретање поступака за изборе у звања:</w:t>
      </w:r>
      <w:r w:rsidRPr="00283711">
        <w:rPr>
          <w:rFonts w:ascii="Verdana" w:eastAsia="Times New Roman" w:hAnsi="Verdana" w:cs="Times New Roman"/>
          <w:color w:val="444444"/>
          <w:sz w:val="20"/>
          <w:szCs w:val="20"/>
          <w:lang w:val="sr-Cyrl-CS"/>
        </w:rPr>
        <w:br/>
        <w:t>3.1. Др Ненад Вукмировић - избор у звање научни саветник (</w:t>
      </w:r>
      <w:hyperlink r:id="rId15" w:history="1">
        <w:r w:rsidRPr="00283711">
          <w:rPr>
            <w:rFonts w:ascii="Verdana" w:eastAsia="Times New Roman" w:hAnsi="Verdana" w:cs="Times New Roman"/>
            <w:color w:val="0B63A5"/>
            <w:sz w:val="20"/>
            <w:szCs w:val="20"/>
            <w:u w:val="single"/>
            <w:lang w:val="sr-Cyrl-CS"/>
          </w:rPr>
          <w:t>материјал</w:t>
        </w:r>
      </w:hyperlink>
      <w:r w:rsidRPr="00283711">
        <w:rPr>
          <w:rFonts w:ascii="Verdana" w:eastAsia="Times New Roman" w:hAnsi="Verdana" w:cs="Times New Roman"/>
          <w:color w:val="444444"/>
          <w:sz w:val="20"/>
          <w:szCs w:val="20"/>
          <w:lang w:val="sr-Cyrl-CS"/>
        </w:rPr>
        <w:t>);</w:t>
      </w:r>
      <w:r w:rsidRPr="00283711">
        <w:rPr>
          <w:rFonts w:ascii="Verdana" w:eastAsia="Times New Roman" w:hAnsi="Verdana" w:cs="Times New Roman"/>
          <w:color w:val="444444"/>
          <w:sz w:val="20"/>
          <w:szCs w:val="20"/>
          <w:lang w:val="sr-Cyrl-CS"/>
        </w:rPr>
        <w:br/>
        <w:t>3.2. Др Марко Војиновић - избор у звање виши научни сарадник (</w:t>
      </w:r>
      <w:hyperlink r:id="rId16" w:history="1">
        <w:r w:rsidRPr="00283711">
          <w:rPr>
            <w:rFonts w:ascii="Verdana" w:eastAsia="Times New Roman" w:hAnsi="Verdana" w:cs="Times New Roman"/>
            <w:color w:val="0B63A5"/>
            <w:sz w:val="20"/>
            <w:szCs w:val="20"/>
            <w:u w:val="single"/>
            <w:lang w:val="sr-Cyrl-CS"/>
          </w:rPr>
          <w:t>материјал</w:t>
        </w:r>
      </w:hyperlink>
      <w:r w:rsidRPr="00283711">
        <w:rPr>
          <w:rFonts w:ascii="Verdana" w:eastAsia="Times New Roman" w:hAnsi="Verdana" w:cs="Times New Roman"/>
          <w:color w:val="444444"/>
          <w:sz w:val="20"/>
          <w:szCs w:val="20"/>
          <w:lang w:val="sr-Cyrl-CS"/>
        </w:rPr>
        <w:t>);</w:t>
      </w:r>
      <w:r w:rsidRPr="00283711">
        <w:rPr>
          <w:rFonts w:ascii="Verdana" w:eastAsia="Times New Roman" w:hAnsi="Verdana" w:cs="Times New Roman"/>
          <w:color w:val="444444"/>
          <w:sz w:val="20"/>
          <w:szCs w:val="20"/>
          <w:lang w:val="sr-Cyrl-CS"/>
        </w:rPr>
        <w:br/>
        <w:t>3.3. Др Милка Јаковљевић - избор у звање научни сарадник (</w:t>
      </w:r>
      <w:hyperlink r:id="rId17" w:history="1">
        <w:r w:rsidRPr="00283711">
          <w:rPr>
            <w:rFonts w:ascii="Verdana" w:eastAsia="Times New Roman" w:hAnsi="Verdana" w:cs="Times New Roman"/>
            <w:color w:val="0B63A5"/>
            <w:sz w:val="20"/>
            <w:szCs w:val="20"/>
            <w:u w:val="single"/>
            <w:lang w:val="sr-Cyrl-CS"/>
          </w:rPr>
          <w:t>материјал</w:t>
        </w:r>
      </w:hyperlink>
      <w:r w:rsidRPr="00283711">
        <w:rPr>
          <w:rFonts w:ascii="Verdana" w:eastAsia="Times New Roman" w:hAnsi="Verdana" w:cs="Times New Roman"/>
          <w:color w:val="444444"/>
          <w:sz w:val="20"/>
          <w:szCs w:val="20"/>
          <w:lang w:val="sr-Cyrl-CS"/>
        </w:rPr>
        <w:t>);</w:t>
      </w:r>
      <w:r w:rsidRPr="00283711">
        <w:rPr>
          <w:rFonts w:ascii="Verdana" w:eastAsia="Times New Roman" w:hAnsi="Verdana" w:cs="Times New Roman"/>
          <w:color w:val="444444"/>
          <w:sz w:val="20"/>
          <w:szCs w:val="20"/>
          <w:lang w:val="sr-Cyrl-CS"/>
        </w:rPr>
        <w:br/>
        <w:t>3.4. Данијела Богавац - избор у звање истраживач сарадник (</w:t>
      </w:r>
      <w:hyperlink r:id="rId18" w:history="1">
        <w:r w:rsidRPr="00283711">
          <w:rPr>
            <w:rFonts w:ascii="Verdana" w:eastAsia="Times New Roman" w:hAnsi="Verdana" w:cs="Times New Roman"/>
            <w:color w:val="0B63A5"/>
            <w:sz w:val="20"/>
            <w:szCs w:val="20"/>
            <w:u w:val="single"/>
            <w:lang w:val="sr-Cyrl-CS"/>
          </w:rPr>
          <w:t>материјал</w:t>
        </w:r>
      </w:hyperlink>
      <w:r w:rsidRPr="00283711">
        <w:rPr>
          <w:rFonts w:ascii="Verdana" w:eastAsia="Times New Roman" w:hAnsi="Verdana" w:cs="Times New Roman"/>
          <w:color w:val="444444"/>
          <w:sz w:val="20"/>
          <w:szCs w:val="20"/>
          <w:lang w:val="sr-Cyrl-CS"/>
        </w:rPr>
        <w:t>);</w:t>
      </w:r>
      <w:r w:rsidRPr="00283711">
        <w:rPr>
          <w:rFonts w:ascii="Verdana" w:eastAsia="Times New Roman" w:hAnsi="Verdana" w:cs="Times New Roman"/>
          <w:color w:val="444444"/>
          <w:sz w:val="20"/>
          <w:szCs w:val="20"/>
          <w:lang w:val="sr-Cyrl-CS"/>
        </w:rPr>
        <w:br/>
        <w:t>3.5. Бојана Благојевић - избор у звање истраживач сарадник (</w:t>
      </w:r>
      <w:hyperlink r:id="rId19" w:history="1">
        <w:r w:rsidRPr="00283711">
          <w:rPr>
            <w:rFonts w:ascii="Verdana" w:eastAsia="Times New Roman" w:hAnsi="Verdana" w:cs="Times New Roman"/>
            <w:color w:val="0B63A5"/>
            <w:sz w:val="20"/>
            <w:szCs w:val="20"/>
            <w:u w:val="single"/>
            <w:lang w:val="sr-Cyrl-CS"/>
          </w:rPr>
          <w:t>материјал</w:t>
        </w:r>
      </w:hyperlink>
      <w:r w:rsidRPr="00283711">
        <w:rPr>
          <w:rFonts w:ascii="Verdana" w:eastAsia="Times New Roman" w:hAnsi="Verdana" w:cs="Times New Roman"/>
          <w:color w:val="444444"/>
          <w:sz w:val="20"/>
          <w:szCs w:val="20"/>
          <w:lang w:val="sr-Cyrl-CS"/>
        </w:rPr>
        <w:t>);</w:t>
      </w:r>
      <w:r w:rsidRPr="00283711">
        <w:rPr>
          <w:rFonts w:ascii="Verdana" w:eastAsia="Times New Roman" w:hAnsi="Verdana" w:cs="Times New Roman"/>
          <w:color w:val="444444"/>
          <w:sz w:val="20"/>
          <w:szCs w:val="20"/>
          <w:lang w:val="sr-Cyrl-CS"/>
        </w:rPr>
        <w:br/>
        <w:t>3.6. Милица Винић - избор у звање истраживач сарадник (</w:t>
      </w:r>
      <w:hyperlink r:id="rId20" w:history="1">
        <w:r w:rsidRPr="00283711">
          <w:rPr>
            <w:rFonts w:ascii="Verdana" w:eastAsia="Times New Roman" w:hAnsi="Verdana" w:cs="Times New Roman"/>
            <w:color w:val="0B63A5"/>
            <w:sz w:val="20"/>
            <w:szCs w:val="20"/>
            <w:u w:val="single"/>
            <w:lang w:val="sr-Cyrl-CS"/>
          </w:rPr>
          <w:t>материјал</w:t>
        </w:r>
      </w:hyperlink>
      <w:r w:rsidRPr="00283711">
        <w:rPr>
          <w:rFonts w:ascii="Verdana" w:eastAsia="Times New Roman" w:hAnsi="Verdana" w:cs="Times New Roman"/>
          <w:color w:val="444444"/>
          <w:sz w:val="20"/>
          <w:szCs w:val="20"/>
          <w:lang w:val="sr-Cyrl-CS"/>
        </w:rPr>
        <w:t>);</w:t>
      </w:r>
      <w:r w:rsidRPr="00283711">
        <w:rPr>
          <w:rFonts w:ascii="Verdana" w:eastAsia="Times New Roman" w:hAnsi="Verdana" w:cs="Times New Roman"/>
          <w:color w:val="444444"/>
          <w:sz w:val="20"/>
          <w:szCs w:val="20"/>
          <w:lang w:val="sr-Cyrl-CS"/>
        </w:rPr>
        <w:br/>
      </w:r>
      <w:r w:rsidRPr="00283711">
        <w:rPr>
          <w:rFonts w:ascii="Verdana" w:eastAsia="Times New Roman" w:hAnsi="Verdana" w:cs="Times New Roman"/>
          <w:color w:val="444444"/>
          <w:sz w:val="20"/>
          <w:szCs w:val="20"/>
          <w:lang w:val="en-US"/>
        </w:rPr>
        <w:t> </w:t>
      </w:r>
    </w:p>
    <w:p w:rsidR="00283711" w:rsidRPr="00283711" w:rsidRDefault="00283711" w:rsidP="00283711">
      <w:pPr>
        <w:shd w:val="clear" w:color="auto" w:fill="ECECEC"/>
        <w:spacing w:after="100" w:afterAutospacing="1" w:line="240" w:lineRule="auto"/>
        <w:rPr>
          <w:rFonts w:ascii="Verdana" w:eastAsia="Times New Roman" w:hAnsi="Verdana" w:cs="Times New Roman"/>
          <w:color w:val="444444"/>
          <w:sz w:val="20"/>
          <w:szCs w:val="20"/>
          <w:lang w:val="sr-Cyrl-CS"/>
        </w:rPr>
      </w:pPr>
      <w:r w:rsidRPr="00283711">
        <w:rPr>
          <w:rFonts w:ascii="Verdana" w:eastAsia="Calibri" w:hAnsi="Verdana" w:cs="Times New Roman"/>
          <w:color w:val="444444"/>
          <w:sz w:val="20"/>
          <w:szCs w:val="20"/>
          <w:lang w:val="sr-Cyrl-CS"/>
        </w:rPr>
        <w:t>4. Разно.</w:t>
      </w:r>
      <w:r w:rsidRPr="00283711">
        <w:rPr>
          <w:rFonts w:ascii="Verdana" w:eastAsia="Calibri" w:hAnsi="Verdana" w:cs="Times New Roman"/>
          <w:color w:val="444444"/>
          <w:sz w:val="20"/>
          <w:szCs w:val="20"/>
          <w:lang w:val="sr-Cyrl-CS"/>
        </w:rPr>
        <w:br/>
      </w:r>
    </w:p>
    <w:p w:rsidR="00DC51FB" w:rsidRPr="008E2676" w:rsidRDefault="00DC51FB" w:rsidP="00DC5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z-Cyrl-UZ"/>
        </w:rPr>
      </w:pPr>
    </w:p>
    <w:p w:rsidR="00DC51FB" w:rsidRPr="005455A4" w:rsidRDefault="00267C20" w:rsidP="00267C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z-Cyrl-UZ"/>
        </w:rPr>
      </w:pPr>
      <w:r w:rsidRPr="00267C20">
        <w:rPr>
          <w:rFonts w:ascii="Times New Roman" w:eastAsia="Times New Roman" w:hAnsi="Times New Roman" w:cs="Times New Roman"/>
          <w:sz w:val="24"/>
          <w:szCs w:val="24"/>
          <w:lang w:val="sr-Cyrl-CS" w:eastAsia="uz-Cyrl-UZ"/>
        </w:rPr>
        <w:t>1.</w:t>
      </w:r>
      <w:r w:rsidR="00D87A52">
        <w:rPr>
          <w:rFonts w:ascii="Times New Roman" w:eastAsia="Times New Roman" w:hAnsi="Times New Roman" w:cs="Times New Roman"/>
          <w:sz w:val="24"/>
          <w:szCs w:val="24"/>
          <w:lang w:eastAsia="uz-Cyrl-UZ"/>
        </w:rPr>
        <w:t>Записник</w:t>
      </w:r>
      <w:r w:rsidR="00DC51FB" w:rsidRPr="00267C20">
        <w:rPr>
          <w:rFonts w:ascii="Times New Roman" w:eastAsia="Times New Roman" w:hAnsi="Times New Roman" w:cs="Times New Roman"/>
          <w:sz w:val="24"/>
          <w:szCs w:val="24"/>
          <w:lang w:eastAsia="uz-Cyrl-UZ"/>
        </w:rPr>
        <w:t xml:space="preserve"> са  претходне седнице Научног већа</w:t>
      </w:r>
      <w:r w:rsidR="002A22BA" w:rsidRPr="00267C20">
        <w:rPr>
          <w:rFonts w:ascii="Times New Roman" w:eastAsia="Times New Roman" w:hAnsi="Times New Roman" w:cs="Times New Roman"/>
          <w:sz w:val="24"/>
          <w:szCs w:val="24"/>
          <w:lang w:eastAsia="uz-Cyrl-UZ"/>
        </w:rPr>
        <w:t xml:space="preserve"> Института за физику од</w:t>
      </w:r>
      <w:r w:rsidR="00283711">
        <w:rPr>
          <w:rFonts w:ascii="Times New Roman" w:eastAsia="Times New Roman" w:hAnsi="Times New Roman" w:cs="Times New Roman"/>
          <w:sz w:val="24"/>
          <w:szCs w:val="24"/>
          <w:lang w:eastAsia="uz-Cyrl-UZ"/>
        </w:rPr>
        <w:t>ражане 22.0</w:t>
      </w:r>
      <w:r w:rsidR="00283711" w:rsidRPr="00283711">
        <w:rPr>
          <w:rFonts w:ascii="Times New Roman" w:eastAsia="Times New Roman" w:hAnsi="Times New Roman" w:cs="Times New Roman"/>
          <w:sz w:val="24"/>
          <w:szCs w:val="24"/>
          <w:lang w:val="sr-Cyrl-CS" w:eastAsia="uz-Cyrl-UZ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uz-Cyrl-UZ"/>
        </w:rPr>
        <w:t>.2015</w:t>
      </w:r>
      <w:r w:rsidR="002A22BA" w:rsidRPr="00267C20">
        <w:rPr>
          <w:rFonts w:ascii="Times New Roman" w:eastAsia="Times New Roman" w:hAnsi="Times New Roman" w:cs="Times New Roman"/>
          <w:sz w:val="24"/>
          <w:szCs w:val="24"/>
          <w:lang w:eastAsia="uz-Cyrl-U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uz-Cyrl-UZ"/>
        </w:rPr>
        <w:t xml:space="preserve"> године </w:t>
      </w:r>
      <w:r w:rsidR="00DC51FB" w:rsidRPr="00267C20">
        <w:rPr>
          <w:rFonts w:ascii="Times New Roman" w:eastAsia="Times New Roman" w:hAnsi="Times New Roman" w:cs="Times New Roman"/>
          <w:sz w:val="24"/>
          <w:szCs w:val="24"/>
          <w:lang w:eastAsia="uz-Cyrl-UZ"/>
        </w:rPr>
        <w:t>усвојен</w:t>
      </w:r>
      <w:r w:rsidR="00D87A52">
        <w:rPr>
          <w:rFonts w:ascii="Times New Roman" w:eastAsia="Times New Roman" w:hAnsi="Times New Roman" w:cs="Times New Roman"/>
          <w:sz w:val="24"/>
          <w:szCs w:val="24"/>
          <w:lang w:eastAsia="uz-Cyrl-UZ"/>
        </w:rPr>
        <w:t xml:space="preserve"> је</w:t>
      </w:r>
      <w:r w:rsidR="00DC51FB" w:rsidRPr="00267C20">
        <w:rPr>
          <w:rFonts w:ascii="Times New Roman" w:eastAsia="Times New Roman" w:hAnsi="Times New Roman" w:cs="Times New Roman"/>
          <w:sz w:val="24"/>
          <w:szCs w:val="24"/>
          <w:lang w:eastAsia="uz-Cyrl-UZ"/>
        </w:rPr>
        <w:t xml:space="preserve"> без примедби.</w:t>
      </w:r>
    </w:p>
    <w:p w:rsidR="00283711" w:rsidRPr="00283711" w:rsidRDefault="00FE3150" w:rsidP="0028371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83711">
        <w:rPr>
          <w:rFonts w:ascii="Times New Roman" w:hAnsi="Times New Roman" w:cs="Times New Roman"/>
          <w:sz w:val="24"/>
          <w:szCs w:val="24"/>
          <w:lang w:val="sr-Cyrl-RS"/>
        </w:rPr>
        <w:t>1.</w:t>
      </w:r>
      <w:r w:rsidR="002A22BA" w:rsidRPr="002A22BA">
        <w:rPr>
          <w:rFonts w:ascii="Times New Roman" w:hAnsi="Times New Roman" w:cs="Times New Roman"/>
          <w:sz w:val="24"/>
          <w:szCs w:val="24"/>
        </w:rPr>
        <w:t xml:space="preserve"> </w:t>
      </w:r>
      <w:r w:rsidR="00283711" w:rsidRPr="00283711">
        <w:rPr>
          <w:rFonts w:ascii="Times New Roman" w:hAnsi="Times New Roman" w:cs="Times New Roman"/>
          <w:sz w:val="24"/>
          <w:szCs w:val="24"/>
          <w:lang w:val="ru-RU"/>
        </w:rPr>
        <w:t>Констатовано је да постоји кворум за пуноважно утврђивање предлога за избор у звање виши научни сарадник, односно да од укупно 30 седници присуствује 18 чланова Научног већа у звању научни саветник и виши научни сарадник.</w:t>
      </w:r>
    </w:p>
    <w:p w:rsidR="00267C20" w:rsidRPr="00283711" w:rsidRDefault="00283711" w:rsidP="00267C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По усменом излагању </w:t>
      </w:r>
      <w:r w:rsidRPr="00F4557B">
        <w:rPr>
          <w:rFonts w:ascii="Times New Roman" w:hAnsi="Times New Roman" w:cs="Times New Roman"/>
          <w:i/>
          <w:sz w:val="24"/>
          <w:szCs w:val="24"/>
          <w:lang w:val="sr-Cyrl-CS"/>
        </w:rPr>
        <w:t>д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р Драгутина Шевића</w:t>
      </w:r>
      <w:r w:rsidRPr="00F4557B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</w:t>
      </w:r>
      <w:r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акон краће дискусије, једногласно је 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>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тврђен предлог за избор у звање виши 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>научни са</w:t>
      </w:r>
      <w:r>
        <w:rPr>
          <w:rFonts w:ascii="Times New Roman" w:hAnsi="Times New Roman" w:cs="Times New Roman"/>
          <w:sz w:val="24"/>
          <w:szCs w:val="24"/>
          <w:lang w:val="sr-Cyrl-CS"/>
        </w:rPr>
        <w:t>радник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 xml:space="preserve"> за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др Предрага Коларжа</w:t>
      </w:r>
      <w:r w:rsidRPr="0028371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283711" w:rsidRDefault="00283711" w:rsidP="00267C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2.2. </w:t>
      </w:r>
      <w:r w:rsidR="00267C20">
        <w:rPr>
          <w:rFonts w:ascii="Times New Roman" w:hAnsi="Times New Roman" w:cs="Times New Roman"/>
          <w:sz w:val="24"/>
          <w:szCs w:val="24"/>
          <w:lang w:val="ru-RU"/>
        </w:rPr>
        <w:t>Констатовано је да постоји кворум за пуноважно утврђивање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стицањa</w:t>
      </w:r>
      <w:r w:rsidR="00FE3150">
        <w:rPr>
          <w:rFonts w:ascii="Times New Roman" w:hAnsi="Times New Roman" w:cs="Times New Roman"/>
          <w:sz w:val="24"/>
          <w:szCs w:val="24"/>
          <w:lang w:val="ru-RU"/>
        </w:rPr>
        <w:t xml:space="preserve"> звања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истраживач</w:t>
      </w:r>
      <w:r w:rsidR="00333481">
        <w:rPr>
          <w:rFonts w:ascii="Times New Roman" w:hAnsi="Times New Roman" w:cs="Times New Roman"/>
          <w:sz w:val="24"/>
          <w:szCs w:val="24"/>
          <w:lang w:val="ru-RU"/>
        </w:rPr>
        <w:t xml:space="preserve"> сарадник, однос</w:t>
      </w:r>
      <w:r w:rsidR="00267C20">
        <w:rPr>
          <w:rFonts w:ascii="Times New Roman" w:hAnsi="Times New Roman" w:cs="Times New Roman"/>
          <w:sz w:val="24"/>
          <w:szCs w:val="24"/>
          <w:lang w:val="ru-RU"/>
        </w:rPr>
        <w:t>но да од</w:t>
      </w:r>
      <w:r w:rsidR="00FE3150">
        <w:rPr>
          <w:rFonts w:ascii="Times New Roman" w:hAnsi="Times New Roman" w:cs="Times New Roman"/>
          <w:sz w:val="24"/>
          <w:szCs w:val="24"/>
          <w:lang w:val="ru-RU"/>
        </w:rPr>
        <w:t xml:space="preserve"> укупно 45</w:t>
      </w:r>
      <w:r w:rsidR="00A34F19">
        <w:rPr>
          <w:rFonts w:ascii="Times New Roman" w:hAnsi="Times New Roman" w:cs="Times New Roman"/>
          <w:sz w:val="24"/>
          <w:szCs w:val="24"/>
          <w:lang w:val="ru-RU"/>
        </w:rPr>
        <w:t xml:space="preserve"> седници присуствује </w:t>
      </w:r>
      <w:r>
        <w:rPr>
          <w:rFonts w:ascii="Times New Roman" w:hAnsi="Times New Roman" w:cs="Times New Roman"/>
          <w:sz w:val="24"/>
          <w:szCs w:val="24"/>
          <w:lang w:val="ru-RU"/>
        </w:rPr>
        <w:t>25</w:t>
      </w:r>
      <w:r w:rsidR="00267C20">
        <w:rPr>
          <w:rFonts w:ascii="Times New Roman" w:hAnsi="Times New Roman" w:cs="Times New Roman"/>
          <w:sz w:val="24"/>
          <w:szCs w:val="24"/>
          <w:lang w:val="ru-RU"/>
        </w:rPr>
        <w:t xml:space="preserve"> чланова Научно</w:t>
      </w:r>
      <w:r w:rsidR="00FE3150">
        <w:rPr>
          <w:rFonts w:ascii="Times New Roman" w:hAnsi="Times New Roman" w:cs="Times New Roman"/>
          <w:sz w:val="24"/>
          <w:szCs w:val="24"/>
          <w:lang w:val="ru-RU"/>
        </w:rPr>
        <w:t>г већа у звању научни саветник,  виши научни сарадник и научни сарадник</w:t>
      </w:r>
    </w:p>
    <w:p w:rsidR="00E772B1" w:rsidRPr="00283711" w:rsidRDefault="00267C20" w:rsidP="00267C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По усменом излагању </w:t>
      </w:r>
      <w:r w:rsidRPr="00F4557B">
        <w:rPr>
          <w:rFonts w:ascii="Times New Roman" w:hAnsi="Times New Roman" w:cs="Times New Roman"/>
          <w:i/>
          <w:sz w:val="24"/>
          <w:szCs w:val="24"/>
          <w:lang w:val="sr-Cyrl-CS"/>
        </w:rPr>
        <w:t>д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р</w:t>
      </w:r>
      <w:r w:rsidR="00A34F19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</w:t>
      </w:r>
      <w:r w:rsidR="00283711">
        <w:rPr>
          <w:rFonts w:ascii="Times New Roman" w:hAnsi="Times New Roman" w:cs="Times New Roman"/>
          <w:i/>
          <w:sz w:val="24"/>
          <w:szCs w:val="24"/>
          <w:lang w:val="sr-Cyrl-CS"/>
        </w:rPr>
        <w:t>Бранке Јокановић</w:t>
      </w:r>
      <w:r w:rsidRPr="00F4557B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1. референта</w:t>
      </w:r>
      <w:r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644A8">
        <w:rPr>
          <w:rFonts w:ascii="Times New Roman" w:hAnsi="Times New Roman" w:cs="Times New Roman"/>
          <w:sz w:val="24"/>
          <w:szCs w:val="24"/>
          <w:lang w:val="sr-Cyrl-CS"/>
        </w:rPr>
        <w:t>након краће дискусије, једногласно је изабран у  звање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644A8">
        <w:rPr>
          <w:rFonts w:ascii="Times New Roman" w:hAnsi="Times New Roman" w:cs="Times New Roman"/>
          <w:sz w:val="24"/>
          <w:szCs w:val="24"/>
          <w:lang w:val="sr-Cyrl-CS"/>
        </w:rPr>
        <w:t>истраживач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 xml:space="preserve"> са</w:t>
      </w:r>
      <w:r>
        <w:rPr>
          <w:rFonts w:ascii="Times New Roman" w:hAnsi="Times New Roman" w:cs="Times New Roman"/>
          <w:sz w:val="24"/>
          <w:szCs w:val="24"/>
          <w:lang w:val="sr-Cyrl-CS"/>
        </w:rPr>
        <w:t>радник</w:t>
      </w:r>
      <w:r w:rsidR="00A644A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34F1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644A8">
        <w:rPr>
          <w:rFonts w:ascii="Times New Roman" w:hAnsi="Times New Roman" w:cs="Times New Roman"/>
          <w:b/>
          <w:sz w:val="24"/>
          <w:szCs w:val="24"/>
          <w:lang w:val="sr-Cyrl-CS"/>
        </w:rPr>
        <w:t>Небојша Војновић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A34F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D879B5" w:rsidRDefault="00FE3150" w:rsidP="00D879B5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2.3</w:t>
      </w:r>
      <w:r w:rsidR="00267C20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D879B5"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По усменом излагању </w:t>
      </w:r>
      <w:r w:rsidR="00D879B5" w:rsidRPr="00F4557B">
        <w:rPr>
          <w:rFonts w:ascii="Times New Roman" w:hAnsi="Times New Roman" w:cs="Times New Roman"/>
          <w:i/>
          <w:sz w:val="24"/>
          <w:szCs w:val="24"/>
          <w:lang w:val="sr-Cyrl-CS"/>
        </w:rPr>
        <w:t>д</w:t>
      </w:r>
      <w:r w:rsidR="00D879B5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р </w:t>
      </w:r>
      <w:r w:rsidR="00A644A8">
        <w:rPr>
          <w:rFonts w:ascii="Times New Roman" w:hAnsi="Times New Roman" w:cs="Times New Roman"/>
          <w:i/>
          <w:sz w:val="24"/>
          <w:szCs w:val="24"/>
          <w:lang w:val="sr-Cyrl-CS"/>
        </w:rPr>
        <w:t>Маје Кузманоски</w:t>
      </w:r>
      <w:r w:rsidR="00D879B5" w:rsidRPr="00F4557B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879B5"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након краће дискусије, једногласно је </w:t>
      </w:r>
      <w:r w:rsidR="00A644A8">
        <w:rPr>
          <w:rFonts w:ascii="Times New Roman" w:hAnsi="Times New Roman" w:cs="Times New Roman"/>
          <w:sz w:val="24"/>
          <w:szCs w:val="24"/>
          <w:lang w:val="sr-Cyrl-CS"/>
        </w:rPr>
        <w:t>изабрана у  звање</w:t>
      </w:r>
      <w:r w:rsidR="00D879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644A8">
        <w:rPr>
          <w:rFonts w:ascii="Times New Roman" w:hAnsi="Times New Roman" w:cs="Times New Roman"/>
          <w:sz w:val="24"/>
          <w:szCs w:val="24"/>
          <w:lang w:val="sr-Cyrl-CS"/>
        </w:rPr>
        <w:t>истраживач</w:t>
      </w:r>
      <w:r w:rsidR="00D879B5" w:rsidRPr="006E073E">
        <w:rPr>
          <w:rFonts w:ascii="Times New Roman" w:hAnsi="Times New Roman" w:cs="Times New Roman"/>
          <w:sz w:val="24"/>
          <w:szCs w:val="24"/>
          <w:lang w:val="sr-Cyrl-CS"/>
        </w:rPr>
        <w:t xml:space="preserve"> са</w:t>
      </w:r>
      <w:r w:rsidR="00D879B5">
        <w:rPr>
          <w:rFonts w:ascii="Times New Roman" w:hAnsi="Times New Roman" w:cs="Times New Roman"/>
          <w:sz w:val="24"/>
          <w:szCs w:val="24"/>
          <w:lang w:val="sr-Cyrl-CS"/>
        </w:rPr>
        <w:t>радник</w:t>
      </w:r>
      <w:r w:rsidR="00A644A8" w:rsidRPr="00A644A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Марија Тодоровић</w:t>
      </w:r>
      <w:r w:rsidR="00D879B5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A644A8" w:rsidRPr="00A76A50" w:rsidRDefault="00FE3150" w:rsidP="00A644A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2.4. </w:t>
      </w:r>
      <w:r w:rsidR="00A644A8" w:rsidRPr="00F4557B">
        <w:rPr>
          <w:rFonts w:ascii="Times New Roman" w:hAnsi="Times New Roman" w:cs="Times New Roman"/>
          <w:sz w:val="24"/>
          <w:szCs w:val="24"/>
          <w:lang w:val="ru-RU"/>
        </w:rPr>
        <w:t xml:space="preserve">Констатовано је да постоји кворум за пуноважно утврђивање предлога за </w:t>
      </w:r>
      <w:r w:rsidR="00A644A8">
        <w:rPr>
          <w:rFonts w:ascii="Times New Roman" w:hAnsi="Times New Roman" w:cs="Times New Roman"/>
          <w:sz w:val="24"/>
          <w:szCs w:val="24"/>
          <w:lang w:val="sr-Cyrl-CS"/>
        </w:rPr>
        <w:t xml:space="preserve">реизбор у звање </w:t>
      </w:r>
      <w:r w:rsidR="00A644A8" w:rsidRPr="004548A2">
        <w:rPr>
          <w:rFonts w:ascii="Times New Roman" w:hAnsi="Times New Roman" w:cs="Times New Roman"/>
          <w:sz w:val="24"/>
          <w:szCs w:val="24"/>
        </w:rPr>
        <w:t>научни сарадник,</w:t>
      </w:r>
      <w:r w:rsidR="00A644A8" w:rsidRPr="00F4557B">
        <w:rPr>
          <w:rFonts w:ascii="Times New Roman" w:hAnsi="Times New Roman" w:cs="Times New Roman"/>
          <w:sz w:val="24"/>
          <w:szCs w:val="24"/>
          <w:lang w:val="ru-RU"/>
        </w:rPr>
        <w:t xml:space="preserve"> односно да од укупно </w:t>
      </w:r>
      <w:r w:rsidR="00A644A8">
        <w:rPr>
          <w:rFonts w:ascii="Times New Roman" w:hAnsi="Times New Roman" w:cs="Times New Roman"/>
          <w:sz w:val="24"/>
          <w:szCs w:val="24"/>
          <w:lang w:val="ru-RU"/>
        </w:rPr>
        <w:t>45</w:t>
      </w:r>
      <w:r w:rsidR="00A644A8" w:rsidRPr="00F4557B">
        <w:rPr>
          <w:rFonts w:ascii="Times New Roman" w:hAnsi="Times New Roman" w:cs="Times New Roman"/>
          <w:sz w:val="24"/>
          <w:szCs w:val="24"/>
          <w:lang w:val="ru-RU"/>
        </w:rPr>
        <w:t xml:space="preserve"> седници присуствуј</w:t>
      </w:r>
      <w:r w:rsidR="00A644A8">
        <w:rPr>
          <w:rFonts w:ascii="Times New Roman" w:hAnsi="Times New Roman" w:cs="Times New Roman"/>
          <w:sz w:val="24"/>
          <w:szCs w:val="24"/>
          <w:lang w:val="sr-Cyrl-RS"/>
        </w:rPr>
        <w:t>е 25</w:t>
      </w:r>
      <w:r w:rsidR="00A644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44A8" w:rsidRPr="00F4557B">
        <w:rPr>
          <w:rFonts w:ascii="Times New Roman" w:hAnsi="Times New Roman" w:cs="Times New Roman"/>
          <w:sz w:val="24"/>
          <w:szCs w:val="24"/>
          <w:lang w:val="ru-RU"/>
        </w:rPr>
        <w:t>члан</w:t>
      </w:r>
      <w:r w:rsidR="00A644A8">
        <w:rPr>
          <w:rFonts w:ascii="Times New Roman" w:hAnsi="Times New Roman" w:cs="Times New Roman"/>
          <w:sz w:val="24"/>
          <w:szCs w:val="24"/>
          <w:lang w:val="ru-RU"/>
        </w:rPr>
        <w:t>ова</w:t>
      </w:r>
      <w:r w:rsidR="00A644A8" w:rsidRPr="00F4557B">
        <w:rPr>
          <w:rFonts w:ascii="Times New Roman" w:hAnsi="Times New Roman" w:cs="Times New Roman"/>
          <w:sz w:val="24"/>
          <w:szCs w:val="24"/>
          <w:lang w:val="ru-RU"/>
        </w:rPr>
        <w:t xml:space="preserve"> Научног већа у звању научни саветник</w:t>
      </w:r>
      <w:r w:rsidR="00A644A8">
        <w:rPr>
          <w:rFonts w:ascii="Times New Roman" w:hAnsi="Times New Roman" w:cs="Times New Roman"/>
          <w:sz w:val="24"/>
          <w:szCs w:val="24"/>
          <w:lang w:val="ru-RU"/>
        </w:rPr>
        <w:t>, виши научни сарадник</w:t>
      </w:r>
      <w:r w:rsidR="00A644A8">
        <w:rPr>
          <w:rFonts w:ascii="Times New Roman" w:hAnsi="Times New Roman" w:cs="Times New Roman"/>
          <w:sz w:val="24"/>
          <w:szCs w:val="24"/>
          <w:lang w:val="sr-Cyrl-CS"/>
        </w:rPr>
        <w:t xml:space="preserve"> и научни сарадник.</w:t>
      </w:r>
    </w:p>
    <w:p w:rsidR="00A644A8" w:rsidRDefault="00A644A8" w:rsidP="00A644A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По усменом излагању </w:t>
      </w:r>
      <w:r w:rsidRPr="00F4557B">
        <w:rPr>
          <w:rFonts w:ascii="Times New Roman" w:hAnsi="Times New Roman" w:cs="Times New Roman"/>
          <w:i/>
          <w:sz w:val="24"/>
          <w:szCs w:val="24"/>
          <w:lang w:val="sr-Cyrl-CS"/>
        </w:rPr>
        <w:t>д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р Јасне Ристић Ђуровић</w:t>
      </w:r>
      <w:r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1. референта </w:t>
      </w:r>
      <w:r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након краће дискусије, једногласно је 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>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тврђен предлог за реизбор у звање 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>научни са</w:t>
      </w:r>
      <w:r>
        <w:rPr>
          <w:rFonts w:ascii="Times New Roman" w:hAnsi="Times New Roman" w:cs="Times New Roman"/>
          <w:sz w:val="24"/>
          <w:szCs w:val="24"/>
          <w:lang w:val="sr-Cyrl-CS"/>
        </w:rPr>
        <w:t>радник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 xml:space="preserve"> за </w:t>
      </w:r>
      <w:r w:rsidRPr="0071215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др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Сашу Ћирковића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A644A8" w:rsidRDefault="00A644A8" w:rsidP="00267C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44A8" w:rsidRDefault="005E527B" w:rsidP="00267C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 почетка гласања о покретањима поступака за изборе у звања, Комисија за вредновање научног рада о захтевима за покретање поступака за изборе у звања поднела је  извештај о пристиглим захтевима за покретање поступака. Извештај је прослеђен свим кандидатима који су поднели молбу за избор у звање.</w:t>
      </w:r>
    </w:p>
    <w:p w:rsidR="00786658" w:rsidRDefault="002A22BA" w:rsidP="00267C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2B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C976E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E2323">
        <w:rPr>
          <w:rFonts w:ascii="Times New Roman" w:hAnsi="Times New Roman" w:cs="Times New Roman"/>
          <w:sz w:val="24"/>
          <w:szCs w:val="24"/>
          <w:lang w:val="ru-RU"/>
        </w:rPr>
        <w:t>1. Је</w:t>
      </w:r>
      <w:r w:rsidR="00C923FC">
        <w:rPr>
          <w:rFonts w:ascii="Times New Roman" w:hAnsi="Times New Roman" w:cs="Times New Roman"/>
          <w:sz w:val="24"/>
          <w:szCs w:val="24"/>
          <w:lang w:val="ru-RU"/>
        </w:rPr>
        <w:t>дног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ласно је покренут поступак за </w:t>
      </w:r>
      <w:r w:rsidR="00C923FC">
        <w:rPr>
          <w:rFonts w:ascii="Times New Roman" w:hAnsi="Times New Roman" w:cs="Times New Roman"/>
          <w:sz w:val="24"/>
          <w:szCs w:val="24"/>
          <w:lang w:val="ru-RU"/>
        </w:rPr>
        <w:t>избор</w:t>
      </w:r>
      <w:r w:rsidR="00C923FC" w:rsidRPr="00A644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E527B">
        <w:rPr>
          <w:rFonts w:ascii="Times New Roman" w:hAnsi="Times New Roman" w:cs="Times New Roman"/>
          <w:b/>
          <w:sz w:val="24"/>
          <w:szCs w:val="24"/>
          <w:lang w:val="ru-RU"/>
        </w:rPr>
        <w:t>др Ненада</w:t>
      </w:r>
      <w:r w:rsidR="00A644A8" w:rsidRPr="00A644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Вукмировића</w:t>
      </w:r>
      <w:r w:rsidR="00A723A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923FC">
        <w:rPr>
          <w:rFonts w:ascii="Times New Roman" w:hAnsi="Times New Roman" w:cs="Times New Roman"/>
          <w:sz w:val="24"/>
          <w:szCs w:val="24"/>
          <w:lang w:val="ru-RU"/>
        </w:rPr>
        <w:t xml:space="preserve">у звање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44A8">
        <w:rPr>
          <w:rFonts w:ascii="Times New Roman" w:hAnsi="Times New Roman" w:cs="Times New Roman"/>
          <w:sz w:val="24"/>
          <w:szCs w:val="24"/>
          <w:lang w:val="ru-RU"/>
        </w:rPr>
        <w:t>научни саветник</w:t>
      </w:r>
      <w:r w:rsidR="0078782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C2AE7" w:rsidRDefault="00C923FC" w:rsidP="00FE315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 Комисију за писање извештаја су именовани</w:t>
      </w:r>
      <w:r w:rsidR="00AC6370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E3150" w:rsidRPr="00FE3150">
        <w:rPr>
          <w:rFonts w:ascii="Times New Roman" w:hAnsi="Times New Roman" w:cs="Times New Roman"/>
          <w:sz w:val="24"/>
          <w:szCs w:val="24"/>
          <w:lang w:val="sr-Cyrl-CS"/>
        </w:rPr>
        <w:t xml:space="preserve">др </w:t>
      </w:r>
      <w:r w:rsidR="00A644A8">
        <w:rPr>
          <w:rFonts w:ascii="Times New Roman" w:hAnsi="Times New Roman" w:cs="Times New Roman"/>
          <w:sz w:val="24"/>
          <w:szCs w:val="24"/>
          <w:lang w:val="sr-Cyrl-CS"/>
        </w:rPr>
        <w:t>Антун Балаж</w:t>
      </w:r>
      <w:r w:rsidR="00FE3150" w:rsidRPr="00FE3150">
        <w:rPr>
          <w:rFonts w:ascii="Times New Roman" w:hAnsi="Times New Roman" w:cs="Times New Roman"/>
          <w:sz w:val="24"/>
          <w:szCs w:val="24"/>
          <w:lang w:val="sr-Cyrl-CS"/>
        </w:rPr>
        <w:t xml:space="preserve">, научни саветник, </w:t>
      </w:r>
      <w:r w:rsidR="009C2AE7">
        <w:rPr>
          <w:rFonts w:ascii="Times New Roman" w:hAnsi="Times New Roman" w:cs="Times New Roman"/>
          <w:sz w:val="24"/>
          <w:szCs w:val="24"/>
          <w:lang w:val="sr-Cyrl-CS"/>
        </w:rPr>
        <w:t xml:space="preserve">Институт за физику, 1. референт, </w:t>
      </w:r>
      <w:r w:rsidR="00FE3150" w:rsidRPr="00FE3150">
        <w:rPr>
          <w:rFonts w:ascii="Times New Roman" w:hAnsi="Times New Roman" w:cs="Times New Roman"/>
          <w:sz w:val="24"/>
          <w:szCs w:val="24"/>
          <w:lang w:val="sr-Cyrl-CS"/>
        </w:rPr>
        <w:t xml:space="preserve">др </w:t>
      </w:r>
      <w:r w:rsidR="00A644A8">
        <w:rPr>
          <w:rFonts w:ascii="Times New Roman" w:hAnsi="Times New Roman" w:cs="Times New Roman"/>
          <w:sz w:val="24"/>
          <w:szCs w:val="24"/>
          <w:lang w:val="sr-Cyrl-CS"/>
        </w:rPr>
        <w:t>Александар Белић</w:t>
      </w:r>
      <w:r w:rsidR="00FE3150" w:rsidRPr="00FE3150">
        <w:rPr>
          <w:rFonts w:ascii="Times New Roman" w:hAnsi="Times New Roman" w:cs="Times New Roman"/>
          <w:sz w:val="24"/>
          <w:szCs w:val="24"/>
          <w:lang w:val="sr-Cyrl-CS"/>
        </w:rPr>
        <w:t>, науч</w:t>
      </w:r>
      <w:r w:rsidR="009C2AE7">
        <w:rPr>
          <w:rFonts w:ascii="Times New Roman" w:hAnsi="Times New Roman" w:cs="Times New Roman"/>
          <w:sz w:val="24"/>
          <w:szCs w:val="24"/>
          <w:lang w:val="sr-Cyrl-CS"/>
        </w:rPr>
        <w:t xml:space="preserve">ни саветник, Институт за физику, </w:t>
      </w:r>
      <w:r w:rsidR="00FE3150" w:rsidRPr="00FE3150">
        <w:rPr>
          <w:rFonts w:ascii="Times New Roman" w:hAnsi="Times New Roman" w:cs="Times New Roman"/>
          <w:sz w:val="24"/>
          <w:szCs w:val="24"/>
          <w:lang w:val="sr-Cyrl-CS"/>
        </w:rPr>
        <w:t xml:space="preserve">др </w:t>
      </w:r>
      <w:r w:rsidR="00A644A8">
        <w:rPr>
          <w:rFonts w:ascii="Times New Roman" w:hAnsi="Times New Roman" w:cs="Times New Roman"/>
          <w:sz w:val="24"/>
          <w:szCs w:val="24"/>
          <w:lang w:val="sr-Cyrl-CS"/>
        </w:rPr>
        <w:t>Витомир Милановић</w:t>
      </w:r>
      <w:r w:rsidR="00FE3150" w:rsidRPr="00FE3150">
        <w:rPr>
          <w:rFonts w:ascii="Times New Roman" w:hAnsi="Times New Roman" w:cs="Times New Roman"/>
          <w:sz w:val="24"/>
          <w:szCs w:val="24"/>
          <w:lang w:val="sr-Cyrl-CS"/>
        </w:rPr>
        <w:t>, професор</w:t>
      </w:r>
      <w:r w:rsidR="00A644A8">
        <w:rPr>
          <w:rFonts w:ascii="Times New Roman" w:hAnsi="Times New Roman" w:cs="Times New Roman"/>
          <w:sz w:val="24"/>
          <w:szCs w:val="24"/>
          <w:lang w:val="sr-Cyrl-CS"/>
        </w:rPr>
        <w:t xml:space="preserve"> емеритус</w:t>
      </w:r>
      <w:r w:rsidR="00FE3150" w:rsidRPr="00FE3150">
        <w:rPr>
          <w:rFonts w:ascii="Times New Roman" w:hAnsi="Times New Roman" w:cs="Times New Roman"/>
          <w:sz w:val="24"/>
          <w:szCs w:val="24"/>
          <w:lang w:val="sr-Cyrl-CS"/>
        </w:rPr>
        <w:t xml:space="preserve"> Електротехничког факултета у Београду</w:t>
      </w:r>
      <w:r w:rsidR="009C2AE7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1321D9" w:rsidRPr="009C2AE7" w:rsidRDefault="00FA66C8" w:rsidP="00FE315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1321D9">
        <w:rPr>
          <w:rFonts w:ascii="Times New Roman" w:hAnsi="Times New Roman" w:cs="Times New Roman"/>
          <w:sz w:val="24"/>
          <w:szCs w:val="24"/>
          <w:lang w:val="ru-RU"/>
        </w:rPr>
        <w:t xml:space="preserve">2. Једногласно је покренут поступак за избор </w:t>
      </w:r>
      <w:r w:rsidR="00A644A8">
        <w:rPr>
          <w:rFonts w:ascii="Times New Roman" w:hAnsi="Times New Roman" w:cs="Times New Roman"/>
          <w:b/>
          <w:sz w:val="24"/>
          <w:szCs w:val="24"/>
          <w:lang w:val="ru-RU"/>
        </w:rPr>
        <w:t>др Марка Војиновића</w:t>
      </w:r>
      <w:r w:rsidR="001321D9">
        <w:rPr>
          <w:rFonts w:ascii="Times New Roman" w:hAnsi="Times New Roman" w:cs="Times New Roman"/>
          <w:sz w:val="24"/>
          <w:szCs w:val="24"/>
          <w:lang w:val="ru-RU"/>
        </w:rPr>
        <w:t xml:space="preserve"> у звање </w:t>
      </w:r>
      <w:r w:rsidR="00A644A8">
        <w:rPr>
          <w:rFonts w:ascii="Times New Roman" w:hAnsi="Times New Roman" w:cs="Times New Roman"/>
          <w:sz w:val="24"/>
          <w:szCs w:val="24"/>
          <w:lang w:val="ru-RU"/>
        </w:rPr>
        <w:t>виши н научни</w:t>
      </w:r>
      <w:r w:rsidR="009C2A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782A">
        <w:rPr>
          <w:rFonts w:ascii="Times New Roman" w:hAnsi="Times New Roman" w:cs="Times New Roman"/>
          <w:sz w:val="24"/>
          <w:szCs w:val="24"/>
          <w:lang w:val="ru-RU"/>
        </w:rPr>
        <w:t>сарадник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C2AE7" w:rsidRPr="00A336B8" w:rsidRDefault="001321D9" w:rsidP="009C2AE7">
      <w:pPr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 Комисију за писање извештаја су именовани</w:t>
      </w:r>
      <w:r w:rsidR="0037655B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2AE7">
        <w:rPr>
          <w:rFonts w:ascii="Times New Roman" w:hAnsi="Times New Roman" w:cs="Times New Roman"/>
          <w:sz w:val="24"/>
          <w:szCs w:val="24"/>
          <w:lang w:val="sr-Cyrl-CS"/>
        </w:rPr>
        <w:t xml:space="preserve">др </w:t>
      </w:r>
      <w:r w:rsidR="005E527B">
        <w:rPr>
          <w:rFonts w:ascii="Times New Roman" w:hAnsi="Times New Roman" w:cs="Times New Roman"/>
          <w:sz w:val="24"/>
          <w:szCs w:val="24"/>
          <w:lang w:val="sr-Cyrl-CS"/>
        </w:rPr>
        <w:t>Бранислав Цветковић, виши</w:t>
      </w:r>
      <w:r w:rsidR="009C2AE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C2AE7" w:rsidRPr="0005625B">
        <w:rPr>
          <w:rFonts w:ascii="Times New Roman" w:hAnsi="Times New Roman" w:cs="Times New Roman"/>
          <w:sz w:val="24"/>
          <w:szCs w:val="24"/>
          <w:lang w:val="sr-Cyrl-CS"/>
        </w:rPr>
        <w:t xml:space="preserve">научни </w:t>
      </w:r>
      <w:r w:rsidR="005E527B">
        <w:rPr>
          <w:rFonts w:ascii="Times New Roman" w:hAnsi="Times New Roman" w:cs="Times New Roman"/>
          <w:sz w:val="24"/>
          <w:szCs w:val="24"/>
          <w:lang w:val="sr-Cyrl-CS"/>
        </w:rPr>
        <w:t>сарадник</w:t>
      </w:r>
      <w:r w:rsidR="009C2AE7">
        <w:rPr>
          <w:rFonts w:ascii="Times New Roman" w:hAnsi="Times New Roman" w:cs="Times New Roman"/>
          <w:sz w:val="24"/>
          <w:szCs w:val="24"/>
          <w:lang w:val="sr-Cyrl-CS"/>
        </w:rPr>
        <w:t>, Институт</w:t>
      </w:r>
      <w:r w:rsidR="009C2AE7" w:rsidRPr="0005625B">
        <w:rPr>
          <w:rFonts w:ascii="Times New Roman" w:hAnsi="Times New Roman" w:cs="Times New Roman"/>
          <w:sz w:val="24"/>
          <w:szCs w:val="24"/>
          <w:lang w:val="sr-Cyrl-CS"/>
        </w:rPr>
        <w:t xml:space="preserve"> за физику, 1. </w:t>
      </w:r>
      <w:r w:rsidR="009C2AE7">
        <w:rPr>
          <w:rFonts w:ascii="Times New Roman" w:hAnsi="Times New Roman" w:cs="Times New Roman"/>
          <w:sz w:val="24"/>
          <w:szCs w:val="24"/>
          <w:lang w:val="sr-Cyrl-CS"/>
        </w:rPr>
        <w:t>р</w:t>
      </w:r>
      <w:r w:rsidR="009C2AE7" w:rsidRPr="0005625B">
        <w:rPr>
          <w:rFonts w:ascii="Times New Roman" w:hAnsi="Times New Roman" w:cs="Times New Roman"/>
          <w:sz w:val="24"/>
          <w:szCs w:val="24"/>
          <w:lang w:val="sr-Cyrl-CS"/>
        </w:rPr>
        <w:t>еферент</w:t>
      </w:r>
      <w:r w:rsidR="009C2AE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C2AE7" w:rsidRPr="0005625B">
        <w:rPr>
          <w:rFonts w:ascii="Times New Roman" w:hAnsi="Times New Roman" w:cs="Times New Roman"/>
          <w:sz w:val="24"/>
          <w:szCs w:val="24"/>
          <w:lang w:val="sr-Cyrl-CS"/>
        </w:rPr>
        <w:t>др</w:t>
      </w:r>
      <w:r w:rsidR="009C2AE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E527B">
        <w:rPr>
          <w:rFonts w:ascii="Times New Roman" w:hAnsi="Times New Roman" w:cs="Times New Roman"/>
          <w:sz w:val="24"/>
          <w:szCs w:val="24"/>
          <w:lang w:val="sr-Cyrl-CS"/>
        </w:rPr>
        <w:t>Бојан Николић</w:t>
      </w:r>
      <w:r w:rsidR="009C2AE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5E527B">
        <w:rPr>
          <w:rFonts w:ascii="Times New Roman" w:hAnsi="Times New Roman" w:cs="Times New Roman"/>
          <w:sz w:val="24"/>
          <w:szCs w:val="24"/>
          <w:lang w:val="sr-Cyrl-CS"/>
        </w:rPr>
        <w:t xml:space="preserve">виши </w:t>
      </w:r>
      <w:r w:rsidR="009C2AE7">
        <w:rPr>
          <w:rFonts w:ascii="Times New Roman" w:hAnsi="Times New Roman" w:cs="Times New Roman"/>
          <w:sz w:val="24"/>
          <w:szCs w:val="24"/>
          <w:lang w:val="sr-Cyrl-CS"/>
        </w:rPr>
        <w:t xml:space="preserve">научни сарадник, Институт за физику, др </w:t>
      </w:r>
      <w:r w:rsidR="005E527B">
        <w:rPr>
          <w:rFonts w:ascii="Times New Roman" w:hAnsi="Times New Roman" w:cs="Times New Roman"/>
          <w:sz w:val="24"/>
          <w:szCs w:val="24"/>
          <w:lang w:val="sr-Cyrl-CS"/>
        </w:rPr>
        <w:t>Маја Бурић</w:t>
      </w:r>
      <w:r w:rsidR="009C2AE7">
        <w:rPr>
          <w:rFonts w:ascii="Times New Roman" w:hAnsi="Times New Roman" w:cs="Times New Roman"/>
          <w:sz w:val="24"/>
          <w:szCs w:val="24"/>
          <w:lang w:val="sr-Cyrl-CS"/>
        </w:rPr>
        <w:t>, ред</w:t>
      </w:r>
      <w:r w:rsidR="005E527B">
        <w:rPr>
          <w:rFonts w:ascii="Times New Roman" w:hAnsi="Times New Roman" w:cs="Times New Roman"/>
          <w:sz w:val="24"/>
          <w:szCs w:val="24"/>
          <w:lang w:val="sr-Cyrl-CS"/>
        </w:rPr>
        <w:t>ов</w:t>
      </w:r>
      <w:r w:rsidR="009C2AE7">
        <w:rPr>
          <w:rFonts w:ascii="Times New Roman" w:hAnsi="Times New Roman" w:cs="Times New Roman"/>
          <w:sz w:val="24"/>
          <w:szCs w:val="24"/>
          <w:lang w:val="sr-Cyrl-CS"/>
        </w:rPr>
        <w:t>ни професор Ф</w:t>
      </w:r>
      <w:r w:rsidR="005E527B">
        <w:rPr>
          <w:rFonts w:ascii="Times New Roman" w:hAnsi="Times New Roman" w:cs="Times New Roman"/>
          <w:sz w:val="24"/>
          <w:szCs w:val="24"/>
          <w:lang w:val="sr-Cyrl-CS"/>
        </w:rPr>
        <w:t>изичког факултета</w:t>
      </w:r>
      <w:r w:rsidR="009C2AE7">
        <w:rPr>
          <w:rFonts w:ascii="Times New Roman" w:hAnsi="Times New Roman" w:cs="Times New Roman"/>
          <w:sz w:val="24"/>
          <w:szCs w:val="24"/>
          <w:lang w:val="sr-Cyrl-CS"/>
        </w:rPr>
        <w:t xml:space="preserve"> у Београду.</w:t>
      </w:r>
    </w:p>
    <w:p w:rsidR="001321D9" w:rsidRDefault="00FA66C8" w:rsidP="0078782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1321D9">
        <w:rPr>
          <w:rFonts w:ascii="Times New Roman" w:hAnsi="Times New Roman" w:cs="Times New Roman"/>
          <w:sz w:val="24"/>
          <w:szCs w:val="24"/>
          <w:lang w:val="ru-RU"/>
        </w:rPr>
        <w:t xml:space="preserve">3. Једногласно је покренут поступак за избор </w:t>
      </w:r>
      <w:r w:rsidR="001321D9" w:rsidRPr="001321D9">
        <w:rPr>
          <w:rFonts w:ascii="Times New Roman" w:hAnsi="Times New Roman" w:cs="Times New Roman"/>
          <w:b/>
          <w:sz w:val="24"/>
          <w:szCs w:val="24"/>
          <w:lang w:val="ru-RU"/>
        </w:rPr>
        <w:t>др</w:t>
      </w:r>
      <w:r w:rsidR="0079388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E527B">
        <w:rPr>
          <w:rFonts w:ascii="Times New Roman" w:hAnsi="Times New Roman" w:cs="Times New Roman"/>
          <w:b/>
          <w:sz w:val="24"/>
          <w:szCs w:val="24"/>
          <w:lang w:val="ru-RU"/>
        </w:rPr>
        <w:t>Милке Јаковљевић</w:t>
      </w:r>
      <w:r w:rsidR="001321D9" w:rsidRPr="001321D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477B6B">
        <w:rPr>
          <w:rFonts w:ascii="Times New Roman" w:hAnsi="Times New Roman" w:cs="Times New Roman"/>
          <w:sz w:val="24"/>
          <w:szCs w:val="24"/>
          <w:lang w:val="ru-RU"/>
        </w:rPr>
        <w:t xml:space="preserve"> у звање научни сарадник</w:t>
      </w:r>
      <w:r w:rsidR="001321D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C2AE7" w:rsidRPr="00A336B8" w:rsidRDefault="001321D9" w:rsidP="009C2AE7">
      <w:pPr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 Комисију за писање извештаја су именовани: </w:t>
      </w:r>
      <w:r w:rsidR="009C2AE7">
        <w:rPr>
          <w:rFonts w:ascii="Times New Roman" w:hAnsi="Times New Roman" w:cs="Times New Roman"/>
          <w:sz w:val="24"/>
          <w:szCs w:val="24"/>
          <w:lang w:val="sr-Cyrl-CS"/>
        </w:rPr>
        <w:t xml:space="preserve">др </w:t>
      </w:r>
      <w:r w:rsidR="005E527B">
        <w:rPr>
          <w:rFonts w:ascii="Times New Roman" w:hAnsi="Times New Roman" w:cs="Times New Roman"/>
          <w:sz w:val="24"/>
          <w:szCs w:val="24"/>
          <w:lang w:val="sr-Cyrl-CS"/>
        </w:rPr>
        <w:t>Радош Гајић,</w:t>
      </w:r>
      <w:r w:rsidR="009C2AE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C2AE7" w:rsidRPr="0005625B">
        <w:rPr>
          <w:rFonts w:ascii="Times New Roman" w:hAnsi="Times New Roman" w:cs="Times New Roman"/>
          <w:sz w:val="24"/>
          <w:szCs w:val="24"/>
          <w:lang w:val="sr-Cyrl-CS"/>
        </w:rPr>
        <w:t xml:space="preserve">научни </w:t>
      </w:r>
      <w:r w:rsidR="009C2AE7">
        <w:rPr>
          <w:rFonts w:ascii="Times New Roman" w:hAnsi="Times New Roman" w:cs="Times New Roman"/>
          <w:sz w:val="24"/>
          <w:szCs w:val="24"/>
          <w:lang w:val="sr-Cyrl-CS"/>
        </w:rPr>
        <w:t>саветник, Институт</w:t>
      </w:r>
      <w:r w:rsidR="009C2AE7" w:rsidRPr="0005625B">
        <w:rPr>
          <w:rFonts w:ascii="Times New Roman" w:hAnsi="Times New Roman" w:cs="Times New Roman"/>
          <w:sz w:val="24"/>
          <w:szCs w:val="24"/>
          <w:lang w:val="sr-Cyrl-CS"/>
        </w:rPr>
        <w:t xml:space="preserve"> за физику, 1. </w:t>
      </w:r>
      <w:r w:rsidR="009C2AE7">
        <w:rPr>
          <w:rFonts w:ascii="Times New Roman" w:hAnsi="Times New Roman" w:cs="Times New Roman"/>
          <w:sz w:val="24"/>
          <w:szCs w:val="24"/>
          <w:lang w:val="sr-Cyrl-CS"/>
        </w:rPr>
        <w:t>р</w:t>
      </w:r>
      <w:r w:rsidR="009C2AE7" w:rsidRPr="0005625B">
        <w:rPr>
          <w:rFonts w:ascii="Times New Roman" w:hAnsi="Times New Roman" w:cs="Times New Roman"/>
          <w:sz w:val="24"/>
          <w:szCs w:val="24"/>
          <w:lang w:val="sr-Cyrl-CS"/>
        </w:rPr>
        <w:t>еферент</w:t>
      </w:r>
      <w:r w:rsidR="009C2AE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C2AE7" w:rsidRPr="0005625B">
        <w:rPr>
          <w:rFonts w:ascii="Times New Roman" w:hAnsi="Times New Roman" w:cs="Times New Roman"/>
          <w:sz w:val="24"/>
          <w:szCs w:val="24"/>
          <w:lang w:val="sr-Cyrl-CS"/>
        </w:rPr>
        <w:t>др</w:t>
      </w:r>
      <w:r w:rsidR="009C2AE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E527B">
        <w:rPr>
          <w:rFonts w:ascii="Times New Roman" w:hAnsi="Times New Roman" w:cs="Times New Roman"/>
          <w:sz w:val="24"/>
          <w:szCs w:val="24"/>
          <w:lang w:val="sr-Cyrl-CS"/>
        </w:rPr>
        <w:t>Јелена Радовановић</w:t>
      </w:r>
      <w:r w:rsidR="009C2AE7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5E527B">
        <w:rPr>
          <w:rFonts w:ascii="Times New Roman" w:hAnsi="Times New Roman" w:cs="Times New Roman"/>
          <w:sz w:val="24"/>
          <w:szCs w:val="24"/>
          <w:lang w:val="sr-Cyrl-CS"/>
        </w:rPr>
        <w:t xml:space="preserve"> ванредни професор Електротехничког факултета у Беотраду, др Горан Исић, научни сарадник, Институт за физику.</w:t>
      </w:r>
    </w:p>
    <w:p w:rsidR="0037655B" w:rsidRDefault="00FA66C8" w:rsidP="00477B6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37655B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37655B" w:rsidRPr="003765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655B">
        <w:rPr>
          <w:rFonts w:ascii="Times New Roman" w:hAnsi="Times New Roman" w:cs="Times New Roman"/>
          <w:sz w:val="24"/>
          <w:szCs w:val="24"/>
          <w:lang w:val="ru-RU"/>
        </w:rPr>
        <w:t xml:space="preserve">Једногласно је покренут поступак за избор </w:t>
      </w:r>
      <w:r w:rsidR="005E527B">
        <w:rPr>
          <w:rFonts w:ascii="Times New Roman" w:hAnsi="Times New Roman" w:cs="Times New Roman"/>
          <w:b/>
          <w:sz w:val="24"/>
          <w:szCs w:val="24"/>
          <w:lang w:val="ru-RU"/>
        </w:rPr>
        <w:t>Данијеле Богавац</w:t>
      </w:r>
      <w:r w:rsidR="0079388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 звање </w:t>
      </w:r>
      <w:r w:rsidR="005E527B">
        <w:rPr>
          <w:rFonts w:ascii="Times New Roman" w:hAnsi="Times New Roman" w:cs="Times New Roman"/>
          <w:sz w:val="24"/>
          <w:szCs w:val="24"/>
          <w:lang w:val="ru-RU"/>
        </w:rPr>
        <w:t>истраживач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сарадник</w:t>
      </w:r>
      <w:r w:rsidR="0037655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C2AE7" w:rsidRPr="00A336B8" w:rsidRDefault="0037655B" w:rsidP="009C2AE7">
      <w:pPr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 Комисију за писање извештаја су именовани: </w:t>
      </w:r>
      <w:r w:rsidR="009C2AE7">
        <w:rPr>
          <w:rFonts w:ascii="Times New Roman" w:hAnsi="Times New Roman" w:cs="Times New Roman"/>
          <w:sz w:val="24"/>
          <w:szCs w:val="24"/>
          <w:lang w:val="sr-Cyrl-CS"/>
        </w:rPr>
        <w:t xml:space="preserve">др </w:t>
      </w:r>
      <w:r w:rsidR="005E527B">
        <w:rPr>
          <w:rFonts w:ascii="Times New Roman" w:hAnsi="Times New Roman" w:cs="Times New Roman"/>
          <w:sz w:val="24"/>
          <w:szCs w:val="24"/>
          <w:lang w:val="sr-Cyrl-CS"/>
        </w:rPr>
        <w:t>Марија Врањеш Милосављевић</w:t>
      </w:r>
      <w:r w:rsidR="009C2AE7" w:rsidRPr="0005625B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9C2AE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C2AE7" w:rsidRPr="0005625B">
        <w:rPr>
          <w:rFonts w:ascii="Times New Roman" w:hAnsi="Times New Roman" w:cs="Times New Roman"/>
          <w:sz w:val="24"/>
          <w:szCs w:val="24"/>
          <w:lang w:val="sr-Cyrl-CS"/>
        </w:rPr>
        <w:t xml:space="preserve">научни </w:t>
      </w:r>
      <w:r w:rsidR="009C2AE7">
        <w:rPr>
          <w:rFonts w:ascii="Times New Roman" w:hAnsi="Times New Roman" w:cs="Times New Roman"/>
          <w:sz w:val="24"/>
          <w:szCs w:val="24"/>
          <w:lang w:val="sr-Cyrl-CS"/>
        </w:rPr>
        <w:t>са</w:t>
      </w:r>
      <w:r w:rsidR="005E527B">
        <w:rPr>
          <w:rFonts w:ascii="Times New Roman" w:hAnsi="Times New Roman" w:cs="Times New Roman"/>
          <w:sz w:val="24"/>
          <w:szCs w:val="24"/>
          <w:lang w:val="sr-Cyrl-CS"/>
        </w:rPr>
        <w:t>радник</w:t>
      </w:r>
      <w:r w:rsidR="009C2AE7">
        <w:rPr>
          <w:rFonts w:ascii="Times New Roman" w:hAnsi="Times New Roman" w:cs="Times New Roman"/>
          <w:sz w:val="24"/>
          <w:szCs w:val="24"/>
          <w:lang w:val="sr-Cyrl-CS"/>
        </w:rPr>
        <w:t>, Институт</w:t>
      </w:r>
      <w:r w:rsidR="009C2AE7" w:rsidRPr="0005625B">
        <w:rPr>
          <w:rFonts w:ascii="Times New Roman" w:hAnsi="Times New Roman" w:cs="Times New Roman"/>
          <w:sz w:val="24"/>
          <w:szCs w:val="24"/>
          <w:lang w:val="sr-Cyrl-CS"/>
        </w:rPr>
        <w:t xml:space="preserve"> за физику, 1. </w:t>
      </w:r>
      <w:r w:rsidR="009C2AE7">
        <w:rPr>
          <w:rFonts w:ascii="Times New Roman" w:hAnsi="Times New Roman" w:cs="Times New Roman"/>
          <w:sz w:val="24"/>
          <w:szCs w:val="24"/>
          <w:lang w:val="sr-Cyrl-CS"/>
        </w:rPr>
        <w:t>р</w:t>
      </w:r>
      <w:r w:rsidR="009C2AE7" w:rsidRPr="0005625B">
        <w:rPr>
          <w:rFonts w:ascii="Times New Roman" w:hAnsi="Times New Roman" w:cs="Times New Roman"/>
          <w:sz w:val="24"/>
          <w:szCs w:val="24"/>
          <w:lang w:val="sr-Cyrl-CS"/>
        </w:rPr>
        <w:t>еферент</w:t>
      </w:r>
      <w:r w:rsidR="009C2AE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C2AE7" w:rsidRPr="0005625B">
        <w:rPr>
          <w:rFonts w:ascii="Times New Roman" w:hAnsi="Times New Roman" w:cs="Times New Roman"/>
          <w:sz w:val="24"/>
          <w:szCs w:val="24"/>
          <w:lang w:val="sr-Cyrl-CS"/>
        </w:rPr>
        <w:t>др</w:t>
      </w:r>
      <w:r w:rsidR="009C2AE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E527B">
        <w:rPr>
          <w:rFonts w:ascii="Times New Roman" w:hAnsi="Times New Roman" w:cs="Times New Roman"/>
          <w:sz w:val="24"/>
          <w:szCs w:val="24"/>
          <w:lang w:val="sr-Cyrl-CS"/>
        </w:rPr>
        <w:t>Љиљана Симић</w:t>
      </w:r>
      <w:r w:rsidR="009C2AE7">
        <w:rPr>
          <w:rFonts w:ascii="Times New Roman" w:hAnsi="Times New Roman" w:cs="Times New Roman"/>
          <w:sz w:val="24"/>
          <w:szCs w:val="24"/>
          <w:lang w:val="sr-Cyrl-CS"/>
        </w:rPr>
        <w:t>, научни са</w:t>
      </w:r>
      <w:r w:rsidR="005E527B">
        <w:rPr>
          <w:rFonts w:ascii="Times New Roman" w:hAnsi="Times New Roman" w:cs="Times New Roman"/>
          <w:sz w:val="24"/>
          <w:szCs w:val="24"/>
          <w:lang w:val="sr-Cyrl-CS"/>
        </w:rPr>
        <w:t>ветник</w:t>
      </w:r>
      <w:r w:rsidR="009C2AE7">
        <w:rPr>
          <w:rFonts w:ascii="Times New Roman" w:hAnsi="Times New Roman" w:cs="Times New Roman"/>
          <w:sz w:val="24"/>
          <w:szCs w:val="24"/>
          <w:lang w:val="sr-Cyrl-CS"/>
        </w:rPr>
        <w:t xml:space="preserve">, Институт за физику, </w:t>
      </w:r>
      <w:r w:rsidR="005E527B">
        <w:rPr>
          <w:rFonts w:ascii="Times New Roman" w:hAnsi="Times New Roman" w:cs="Times New Roman"/>
          <w:sz w:val="24"/>
          <w:szCs w:val="24"/>
          <w:lang w:val="sr-Cyrl-CS"/>
        </w:rPr>
        <w:t xml:space="preserve">др Лидија Живковић, научни сарадник, Институт за физику, </w:t>
      </w:r>
      <w:r w:rsidR="009C2AE7">
        <w:rPr>
          <w:rFonts w:ascii="Times New Roman" w:hAnsi="Times New Roman" w:cs="Times New Roman"/>
          <w:sz w:val="24"/>
          <w:szCs w:val="24"/>
          <w:lang w:val="sr-Cyrl-CS"/>
        </w:rPr>
        <w:t xml:space="preserve">проф. др </w:t>
      </w:r>
      <w:r w:rsidR="005E527B">
        <w:rPr>
          <w:rFonts w:ascii="Times New Roman" w:hAnsi="Times New Roman" w:cs="Times New Roman"/>
          <w:sz w:val="24"/>
          <w:szCs w:val="24"/>
          <w:lang w:val="sr-Cyrl-CS"/>
        </w:rPr>
        <w:t xml:space="preserve">Петар Аџић, </w:t>
      </w:r>
      <w:r w:rsidR="009C2AE7">
        <w:rPr>
          <w:rFonts w:ascii="Times New Roman" w:hAnsi="Times New Roman" w:cs="Times New Roman"/>
          <w:sz w:val="24"/>
          <w:szCs w:val="24"/>
          <w:lang w:val="sr-Cyrl-CS"/>
        </w:rPr>
        <w:t xml:space="preserve">редовни професор </w:t>
      </w:r>
      <w:r w:rsidR="005E527B">
        <w:rPr>
          <w:rFonts w:ascii="Times New Roman" w:hAnsi="Times New Roman" w:cs="Times New Roman"/>
          <w:sz w:val="24"/>
          <w:szCs w:val="24"/>
          <w:lang w:val="sr-Cyrl-CS"/>
        </w:rPr>
        <w:t>Физичког</w:t>
      </w:r>
      <w:r w:rsidR="009C2AE7">
        <w:rPr>
          <w:rFonts w:ascii="Times New Roman" w:hAnsi="Times New Roman" w:cs="Times New Roman"/>
          <w:sz w:val="24"/>
          <w:szCs w:val="24"/>
          <w:lang w:val="sr-Cyrl-CS"/>
        </w:rPr>
        <w:t xml:space="preserve"> факултета у Београду.</w:t>
      </w:r>
    </w:p>
    <w:p w:rsidR="005E527B" w:rsidRDefault="0037655B" w:rsidP="005E527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527B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5E527B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5E527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E527B" w:rsidRPr="003765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527B">
        <w:rPr>
          <w:rFonts w:ascii="Times New Roman" w:hAnsi="Times New Roman" w:cs="Times New Roman"/>
          <w:sz w:val="24"/>
          <w:szCs w:val="24"/>
          <w:lang w:val="ru-RU"/>
        </w:rPr>
        <w:t xml:space="preserve">Једногласно је покренут поступак за избор </w:t>
      </w:r>
      <w:r w:rsidR="005E527B">
        <w:rPr>
          <w:rFonts w:ascii="Times New Roman" w:hAnsi="Times New Roman" w:cs="Times New Roman"/>
          <w:b/>
          <w:sz w:val="24"/>
          <w:szCs w:val="24"/>
          <w:lang w:val="ru-RU"/>
        </w:rPr>
        <w:t>Бојане Благојевић</w:t>
      </w:r>
      <w:r w:rsidR="005E527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E527B">
        <w:rPr>
          <w:rFonts w:ascii="Times New Roman" w:hAnsi="Times New Roman" w:cs="Times New Roman"/>
          <w:sz w:val="24"/>
          <w:szCs w:val="24"/>
          <w:lang w:val="ru-RU"/>
        </w:rPr>
        <w:t>у звање истраживач сарадник.</w:t>
      </w:r>
    </w:p>
    <w:p w:rsidR="005E527B" w:rsidRPr="00A336B8" w:rsidRDefault="005E527B" w:rsidP="005E527B">
      <w:pPr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У Комисију за писање извештаја су именовани: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др </w:t>
      </w:r>
      <w:r>
        <w:rPr>
          <w:rFonts w:ascii="Times New Roman" w:hAnsi="Times New Roman" w:cs="Times New Roman"/>
          <w:sz w:val="24"/>
          <w:szCs w:val="24"/>
          <w:lang w:val="sr-Cyrl-CS"/>
        </w:rPr>
        <w:t>Магдалена Ђорђевић,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виши </w:t>
      </w:r>
      <w:r w:rsidRPr="0005625B">
        <w:rPr>
          <w:rFonts w:ascii="Times New Roman" w:hAnsi="Times New Roman" w:cs="Times New Roman"/>
          <w:sz w:val="24"/>
          <w:szCs w:val="24"/>
          <w:lang w:val="sr-Cyrl-CS"/>
        </w:rPr>
        <w:t xml:space="preserve">научни </w:t>
      </w:r>
      <w:r>
        <w:rPr>
          <w:rFonts w:ascii="Times New Roman" w:hAnsi="Times New Roman" w:cs="Times New Roman"/>
          <w:sz w:val="24"/>
          <w:szCs w:val="24"/>
          <w:lang w:val="sr-Cyrl-CS"/>
        </w:rPr>
        <w:t>сарадник, Институт</w:t>
      </w:r>
      <w:r w:rsidRPr="0005625B">
        <w:rPr>
          <w:rFonts w:ascii="Times New Roman" w:hAnsi="Times New Roman" w:cs="Times New Roman"/>
          <w:sz w:val="24"/>
          <w:szCs w:val="24"/>
          <w:lang w:val="sr-Cyrl-CS"/>
        </w:rPr>
        <w:t xml:space="preserve"> за физику, 1. </w:t>
      </w:r>
      <w:r>
        <w:rPr>
          <w:rFonts w:ascii="Times New Roman" w:hAnsi="Times New Roman" w:cs="Times New Roman"/>
          <w:sz w:val="24"/>
          <w:szCs w:val="24"/>
          <w:lang w:val="sr-Cyrl-CS"/>
        </w:rPr>
        <w:t>р</w:t>
      </w:r>
      <w:r w:rsidRPr="0005625B">
        <w:rPr>
          <w:rFonts w:ascii="Times New Roman" w:hAnsi="Times New Roman" w:cs="Times New Roman"/>
          <w:sz w:val="24"/>
          <w:szCs w:val="24"/>
          <w:lang w:val="sr-Cyrl-CS"/>
        </w:rPr>
        <w:t>еферент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05625B">
        <w:rPr>
          <w:rFonts w:ascii="Times New Roman" w:hAnsi="Times New Roman" w:cs="Times New Roman"/>
          <w:sz w:val="24"/>
          <w:szCs w:val="24"/>
          <w:lang w:val="sr-Cyrl-CS"/>
        </w:rPr>
        <w:t>др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Лидија Живковић</w:t>
      </w:r>
      <w:r>
        <w:rPr>
          <w:rFonts w:ascii="Times New Roman" w:hAnsi="Times New Roman" w:cs="Times New Roman"/>
          <w:sz w:val="24"/>
          <w:szCs w:val="24"/>
          <w:lang w:val="sr-Cyrl-CS"/>
        </w:rPr>
        <w:t>, научни са</w:t>
      </w:r>
      <w:r>
        <w:rPr>
          <w:rFonts w:ascii="Times New Roman" w:hAnsi="Times New Roman" w:cs="Times New Roman"/>
          <w:sz w:val="24"/>
          <w:szCs w:val="24"/>
          <w:lang w:val="sr-Cyrl-CS"/>
        </w:rPr>
        <w:t>радник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Институт за физику, проф. др </w:t>
      </w:r>
      <w:r w:rsidR="00470834">
        <w:rPr>
          <w:rFonts w:ascii="Times New Roman" w:hAnsi="Times New Roman" w:cs="Times New Roman"/>
          <w:sz w:val="24"/>
          <w:szCs w:val="24"/>
          <w:lang w:val="sr-Cyrl-CS"/>
        </w:rPr>
        <w:t>Маја Бурић</w:t>
      </w:r>
      <w:r>
        <w:rPr>
          <w:rFonts w:ascii="Times New Roman" w:hAnsi="Times New Roman" w:cs="Times New Roman"/>
          <w:sz w:val="24"/>
          <w:szCs w:val="24"/>
          <w:lang w:val="sr-Cyrl-CS"/>
        </w:rPr>
        <w:t>, редовни професор Физичког факултета у Београду.</w:t>
      </w:r>
    </w:p>
    <w:p w:rsidR="00470834" w:rsidRDefault="00470834" w:rsidP="0047083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765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Једногласно је покренут поступак за избор </w:t>
      </w:r>
      <w:r w:rsidRPr="00470834">
        <w:rPr>
          <w:rFonts w:ascii="Times New Roman" w:hAnsi="Times New Roman" w:cs="Times New Roman"/>
          <w:b/>
          <w:sz w:val="24"/>
          <w:szCs w:val="24"/>
          <w:lang w:val="ru-RU"/>
        </w:rPr>
        <w:t>Милице Винић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 звање истраживач сарадник.</w:t>
      </w:r>
    </w:p>
    <w:p w:rsidR="00470834" w:rsidRPr="00A336B8" w:rsidRDefault="00470834" w:rsidP="00470834">
      <w:pPr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 Комисију за писање извештаја су именовани: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др </w:t>
      </w:r>
      <w:r>
        <w:rPr>
          <w:rFonts w:ascii="Times New Roman" w:hAnsi="Times New Roman" w:cs="Times New Roman"/>
          <w:sz w:val="24"/>
          <w:szCs w:val="24"/>
          <w:lang w:val="sr-Cyrl-CS"/>
        </w:rPr>
        <w:t>Миливоје Ивковић,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виши </w:t>
      </w:r>
      <w:r w:rsidRPr="0005625B">
        <w:rPr>
          <w:rFonts w:ascii="Times New Roman" w:hAnsi="Times New Roman" w:cs="Times New Roman"/>
          <w:sz w:val="24"/>
          <w:szCs w:val="24"/>
          <w:lang w:val="sr-Cyrl-CS"/>
        </w:rPr>
        <w:t xml:space="preserve">научни </w:t>
      </w:r>
      <w:r>
        <w:rPr>
          <w:rFonts w:ascii="Times New Roman" w:hAnsi="Times New Roman" w:cs="Times New Roman"/>
          <w:sz w:val="24"/>
          <w:szCs w:val="24"/>
          <w:lang w:val="sr-Cyrl-CS"/>
        </w:rPr>
        <w:t>сарадник, Институт</w:t>
      </w:r>
      <w:r w:rsidRPr="0005625B">
        <w:rPr>
          <w:rFonts w:ascii="Times New Roman" w:hAnsi="Times New Roman" w:cs="Times New Roman"/>
          <w:sz w:val="24"/>
          <w:szCs w:val="24"/>
          <w:lang w:val="sr-Cyrl-CS"/>
        </w:rPr>
        <w:t xml:space="preserve"> за физику, 1. </w:t>
      </w:r>
      <w:r>
        <w:rPr>
          <w:rFonts w:ascii="Times New Roman" w:hAnsi="Times New Roman" w:cs="Times New Roman"/>
          <w:sz w:val="24"/>
          <w:szCs w:val="24"/>
          <w:lang w:val="sr-Cyrl-CS"/>
        </w:rPr>
        <w:t>р</w:t>
      </w:r>
      <w:r w:rsidRPr="0005625B">
        <w:rPr>
          <w:rFonts w:ascii="Times New Roman" w:hAnsi="Times New Roman" w:cs="Times New Roman"/>
          <w:sz w:val="24"/>
          <w:szCs w:val="24"/>
          <w:lang w:val="sr-Cyrl-CS"/>
        </w:rPr>
        <w:t>еферент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05625B">
        <w:rPr>
          <w:rFonts w:ascii="Times New Roman" w:hAnsi="Times New Roman" w:cs="Times New Roman"/>
          <w:sz w:val="24"/>
          <w:szCs w:val="24"/>
          <w:lang w:val="sr-Cyrl-CS"/>
        </w:rPr>
        <w:t>др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Соња Јовићевић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научни саветник, Институт за физику, др </w:t>
      </w:r>
      <w:r>
        <w:rPr>
          <w:rFonts w:ascii="Times New Roman" w:hAnsi="Times New Roman" w:cs="Times New Roman"/>
          <w:sz w:val="24"/>
          <w:szCs w:val="24"/>
          <w:lang w:val="sr-Cyrl-CS"/>
        </w:rPr>
        <w:t>Мирослав Кузмановић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ванредни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професор </w:t>
      </w:r>
      <w:r>
        <w:rPr>
          <w:rFonts w:ascii="Times New Roman" w:hAnsi="Times New Roman" w:cs="Times New Roman"/>
          <w:sz w:val="24"/>
          <w:szCs w:val="24"/>
          <w:lang w:val="sr-Cyrl-CS"/>
        </w:rPr>
        <w:t>Факултета за физичку хемију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 Београду.</w:t>
      </w:r>
    </w:p>
    <w:p w:rsidR="00E772B1" w:rsidRPr="005455A4" w:rsidRDefault="00E772B1" w:rsidP="009F4DD3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</w:p>
    <w:p w:rsidR="003A1304" w:rsidRPr="003A1304" w:rsidRDefault="00436ED3" w:rsidP="00E772B1"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Председник</w:t>
      </w:r>
      <w:r w:rsidR="002821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A1304" w:rsidRPr="003A1304">
        <w:rPr>
          <w:rFonts w:ascii="Times New Roman" w:hAnsi="Times New Roman" w:cs="Times New Roman"/>
          <w:b/>
          <w:sz w:val="24"/>
          <w:szCs w:val="24"/>
          <w:lang w:val="ru-RU"/>
        </w:rPr>
        <w:t>Научног већа</w:t>
      </w:r>
    </w:p>
    <w:p w:rsidR="00E772B1" w:rsidRPr="005455A4" w:rsidRDefault="00E772B1" w:rsidP="00E772B1">
      <w:pPr>
        <w:ind w:left="2832" w:firstLine="708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E60CB" w:rsidRPr="00035731" w:rsidRDefault="00436ED3" w:rsidP="00E772B1"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др Марија Радмиловић Рађеновић</w:t>
      </w:r>
    </w:p>
    <w:sectPr w:rsidR="00FE60CB" w:rsidRPr="00035731" w:rsidSect="00B04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192"/>
    <w:multiLevelType w:val="hybridMultilevel"/>
    <w:tmpl w:val="09BAA7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17612"/>
    <w:multiLevelType w:val="hybridMultilevel"/>
    <w:tmpl w:val="DE7E13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039F9"/>
    <w:multiLevelType w:val="hybridMultilevel"/>
    <w:tmpl w:val="D8D63BE0"/>
    <w:lvl w:ilvl="0" w:tplc="8E28F9B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F4223"/>
    <w:multiLevelType w:val="hybridMultilevel"/>
    <w:tmpl w:val="00DE9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562E6"/>
    <w:multiLevelType w:val="hybridMultilevel"/>
    <w:tmpl w:val="54C6B18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A3EBB"/>
    <w:multiLevelType w:val="multilevel"/>
    <w:tmpl w:val="B4942F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31D86F60"/>
    <w:multiLevelType w:val="hybridMultilevel"/>
    <w:tmpl w:val="941A163A"/>
    <w:lvl w:ilvl="0" w:tplc="9D1A64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7F20D75"/>
    <w:multiLevelType w:val="hybridMultilevel"/>
    <w:tmpl w:val="7D78F00A"/>
    <w:lvl w:ilvl="0" w:tplc="9C48F3A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B3D46A4"/>
    <w:multiLevelType w:val="hybridMultilevel"/>
    <w:tmpl w:val="D86A193E"/>
    <w:lvl w:ilvl="0" w:tplc="C790834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5828F2"/>
    <w:multiLevelType w:val="multilevel"/>
    <w:tmpl w:val="F348CF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49CA7C18"/>
    <w:multiLevelType w:val="hybridMultilevel"/>
    <w:tmpl w:val="2D06911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133337"/>
    <w:multiLevelType w:val="hybridMultilevel"/>
    <w:tmpl w:val="4B8EFE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A550782"/>
    <w:multiLevelType w:val="hybridMultilevel"/>
    <w:tmpl w:val="8A78C3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576807"/>
    <w:multiLevelType w:val="hybridMultilevel"/>
    <w:tmpl w:val="C0DAF49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B74B1C"/>
    <w:multiLevelType w:val="hybridMultilevel"/>
    <w:tmpl w:val="ABD69B4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5"/>
  </w:num>
  <w:num w:numId="8">
    <w:abstractNumId w:val="2"/>
  </w:num>
  <w:num w:numId="9">
    <w:abstractNumId w:val="1"/>
  </w:num>
  <w:num w:numId="10">
    <w:abstractNumId w:val="14"/>
  </w:num>
  <w:num w:numId="11">
    <w:abstractNumId w:val="13"/>
  </w:num>
  <w:num w:numId="12">
    <w:abstractNumId w:val="4"/>
  </w:num>
  <w:num w:numId="13">
    <w:abstractNumId w:val="9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750"/>
    <w:rsid w:val="00005F93"/>
    <w:rsid w:val="00013FBD"/>
    <w:rsid w:val="00015669"/>
    <w:rsid w:val="00015D5A"/>
    <w:rsid w:val="0002452F"/>
    <w:rsid w:val="00025824"/>
    <w:rsid w:val="00030FEC"/>
    <w:rsid w:val="000353F7"/>
    <w:rsid w:val="00035731"/>
    <w:rsid w:val="000409CA"/>
    <w:rsid w:val="000428E7"/>
    <w:rsid w:val="000515BB"/>
    <w:rsid w:val="00056E83"/>
    <w:rsid w:val="00060F1D"/>
    <w:rsid w:val="00062F8E"/>
    <w:rsid w:val="00076AF1"/>
    <w:rsid w:val="00090560"/>
    <w:rsid w:val="000B6C27"/>
    <w:rsid w:val="000C7190"/>
    <w:rsid w:val="000D2AAE"/>
    <w:rsid w:val="000D63C7"/>
    <w:rsid w:val="000E3681"/>
    <w:rsid w:val="00101CA0"/>
    <w:rsid w:val="00110B4B"/>
    <w:rsid w:val="001142AA"/>
    <w:rsid w:val="00114963"/>
    <w:rsid w:val="00117863"/>
    <w:rsid w:val="001321D9"/>
    <w:rsid w:val="00133BD8"/>
    <w:rsid w:val="0013759F"/>
    <w:rsid w:val="00152871"/>
    <w:rsid w:val="00177010"/>
    <w:rsid w:val="0018160F"/>
    <w:rsid w:val="00184878"/>
    <w:rsid w:val="0019199B"/>
    <w:rsid w:val="00191CE1"/>
    <w:rsid w:val="001924D9"/>
    <w:rsid w:val="001977B6"/>
    <w:rsid w:val="001B6AD2"/>
    <w:rsid w:val="001B786D"/>
    <w:rsid w:val="001C37AB"/>
    <w:rsid w:val="001C4F0E"/>
    <w:rsid w:val="001D190D"/>
    <w:rsid w:val="001D6BA7"/>
    <w:rsid w:val="001D722A"/>
    <w:rsid w:val="001E65A6"/>
    <w:rsid w:val="001F42F3"/>
    <w:rsid w:val="001F6799"/>
    <w:rsid w:val="002001F2"/>
    <w:rsid w:val="00204375"/>
    <w:rsid w:val="00212751"/>
    <w:rsid w:val="00223DAE"/>
    <w:rsid w:val="00233A03"/>
    <w:rsid w:val="0023409B"/>
    <w:rsid w:val="00236B4C"/>
    <w:rsid w:val="002428F2"/>
    <w:rsid w:val="00244CE5"/>
    <w:rsid w:val="00245593"/>
    <w:rsid w:val="00250C2D"/>
    <w:rsid w:val="00256811"/>
    <w:rsid w:val="0026010B"/>
    <w:rsid w:val="00266ACC"/>
    <w:rsid w:val="00267C20"/>
    <w:rsid w:val="00274FB0"/>
    <w:rsid w:val="0028218F"/>
    <w:rsid w:val="002836EF"/>
    <w:rsid w:val="00283711"/>
    <w:rsid w:val="00287A26"/>
    <w:rsid w:val="0029011A"/>
    <w:rsid w:val="00297B2F"/>
    <w:rsid w:val="002A22BA"/>
    <w:rsid w:val="002A23A5"/>
    <w:rsid w:val="002A6A3C"/>
    <w:rsid w:val="002C10F0"/>
    <w:rsid w:val="002C2B58"/>
    <w:rsid w:val="002D55EB"/>
    <w:rsid w:val="002E0F4A"/>
    <w:rsid w:val="002E12FE"/>
    <w:rsid w:val="002E2E3A"/>
    <w:rsid w:val="002E3382"/>
    <w:rsid w:val="002F7442"/>
    <w:rsid w:val="0030257B"/>
    <w:rsid w:val="00310077"/>
    <w:rsid w:val="003144A0"/>
    <w:rsid w:val="00320E59"/>
    <w:rsid w:val="003307BD"/>
    <w:rsid w:val="00330E26"/>
    <w:rsid w:val="00333481"/>
    <w:rsid w:val="003600FD"/>
    <w:rsid w:val="00362228"/>
    <w:rsid w:val="003657D1"/>
    <w:rsid w:val="00366760"/>
    <w:rsid w:val="003677AE"/>
    <w:rsid w:val="0037014A"/>
    <w:rsid w:val="00372DF3"/>
    <w:rsid w:val="00373436"/>
    <w:rsid w:val="0037655B"/>
    <w:rsid w:val="00376A55"/>
    <w:rsid w:val="00377554"/>
    <w:rsid w:val="003800B1"/>
    <w:rsid w:val="0038078C"/>
    <w:rsid w:val="00386E3C"/>
    <w:rsid w:val="00390A80"/>
    <w:rsid w:val="003A078F"/>
    <w:rsid w:val="003A1304"/>
    <w:rsid w:val="003A4916"/>
    <w:rsid w:val="003B0C2D"/>
    <w:rsid w:val="003B1142"/>
    <w:rsid w:val="003D3594"/>
    <w:rsid w:val="003E3A61"/>
    <w:rsid w:val="003E73EC"/>
    <w:rsid w:val="003F02A7"/>
    <w:rsid w:val="003F2800"/>
    <w:rsid w:val="003F4646"/>
    <w:rsid w:val="00401F31"/>
    <w:rsid w:val="00432C56"/>
    <w:rsid w:val="00436ED3"/>
    <w:rsid w:val="00453AA9"/>
    <w:rsid w:val="00455882"/>
    <w:rsid w:val="00461D80"/>
    <w:rsid w:val="00463C32"/>
    <w:rsid w:val="004672F2"/>
    <w:rsid w:val="00467FC7"/>
    <w:rsid w:val="00470834"/>
    <w:rsid w:val="00477B6B"/>
    <w:rsid w:val="00486041"/>
    <w:rsid w:val="00486C18"/>
    <w:rsid w:val="004A7207"/>
    <w:rsid w:val="004B2071"/>
    <w:rsid w:val="004B451F"/>
    <w:rsid w:val="004B5E78"/>
    <w:rsid w:val="004C1CCF"/>
    <w:rsid w:val="004C7CA8"/>
    <w:rsid w:val="004D2569"/>
    <w:rsid w:val="004D7CA1"/>
    <w:rsid w:val="004E0858"/>
    <w:rsid w:val="004E0AFF"/>
    <w:rsid w:val="004E1C84"/>
    <w:rsid w:val="004F2E18"/>
    <w:rsid w:val="004F2E94"/>
    <w:rsid w:val="004F6813"/>
    <w:rsid w:val="00503FF6"/>
    <w:rsid w:val="00507A1C"/>
    <w:rsid w:val="00521B69"/>
    <w:rsid w:val="005321EF"/>
    <w:rsid w:val="00532266"/>
    <w:rsid w:val="00541EC4"/>
    <w:rsid w:val="00542459"/>
    <w:rsid w:val="005455A4"/>
    <w:rsid w:val="00547C0A"/>
    <w:rsid w:val="0055082E"/>
    <w:rsid w:val="005565C8"/>
    <w:rsid w:val="00557681"/>
    <w:rsid w:val="0056258D"/>
    <w:rsid w:val="00570646"/>
    <w:rsid w:val="005724AD"/>
    <w:rsid w:val="00573290"/>
    <w:rsid w:val="00590DEE"/>
    <w:rsid w:val="005A675C"/>
    <w:rsid w:val="005A71EE"/>
    <w:rsid w:val="005A75FA"/>
    <w:rsid w:val="005B1F05"/>
    <w:rsid w:val="005B282E"/>
    <w:rsid w:val="005C2F8D"/>
    <w:rsid w:val="005C6F4C"/>
    <w:rsid w:val="005D35A5"/>
    <w:rsid w:val="005E0969"/>
    <w:rsid w:val="005E2919"/>
    <w:rsid w:val="005E4ADF"/>
    <w:rsid w:val="005E527B"/>
    <w:rsid w:val="00601C23"/>
    <w:rsid w:val="00602386"/>
    <w:rsid w:val="006052FE"/>
    <w:rsid w:val="00606BB4"/>
    <w:rsid w:val="006204F3"/>
    <w:rsid w:val="0062687C"/>
    <w:rsid w:val="00641EDD"/>
    <w:rsid w:val="00656FB5"/>
    <w:rsid w:val="00662612"/>
    <w:rsid w:val="00666734"/>
    <w:rsid w:val="00677F35"/>
    <w:rsid w:val="0068099C"/>
    <w:rsid w:val="00684A97"/>
    <w:rsid w:val="006940B6"/>
    <w:rsid w:val="006B05C0"/>
    <w:rsid w:val="006B357C"/>
    <w:rsid w:val="006B6782"/>
    <w:rsid w:val="006B7F86"/>
    <w:rsid w:val="006C3547"/>
    <w:rsid w:val="006C65A7"/>
    <w:rsid w:val="006D7EC2"/>
    <w:rsid w:val="006E073E"/>
    <w:rsid w:val="006E464D"/>
    <w:rsid w:val="006E7B25"/>
    <w:rsid w:val="0070101C"/>
    <w:rsid w:val="0070269A"/>
    <w:rsid w:val="0070481F"/>
    <w:rsid w:val="00711F21"/>
    <w:rsid w:val="00715B9F"/>
    <w:rsid w:val="00717350"/>
    <w:rsid w:val="00726D94"/>
    <w:rsid w:val="00743415"/>
    <w:rsid w:val="0077100A"/>
    <w:rsid w:val="007766AB"/>
    <w:rsid w:val="00782489"/>
    <w:rsid w:val="007827AB"/>
    <w:rsid w:val="00785826"/>
    <w:rsid w:val="00786658"/>
    <w:rsid w:val="0078782A"/>
    <w:rsid w:val="007937A6"/>
    <w:rsid w:val="0079388D"/>
    <w:rsid w:val="007954BA"/>
    <w:rsid w:val="00795A6C"/>
    <w:rsid w:val="007A389B"/>
    <w:rsid w:val="007A6071"/>
    <w:rsid w:val="007B154F"/>
    <w:rsid w:val="007B29E6"/>
    <w:rsid w:val="007B29FB"/>
    <w:rsid w:val="007B67C3"/>
    <w:rsid w:val="007E502B"/>
    <w:rsid w:val="007F5601"/>
    <w:rsid w:val="008108E9"/>
    <w:rsid w:val="00813B5D"/>
    <w:rsid w:val="008205E9"/>
    <w:rsid w:val="00826C39"/>
    <w:rsid w:val="00831AE2"/>
    <w:rsid w:val="00835AA3"/>
    <w:rsid w:val="00840567"/>
    <w:rsid w:val="00845826"/>
    <w:rsid w:val="008668EE"/>
    <w:rsid w:val="00881D21"/>
    <w:rsid w:val="00884900"/>
    <w:rsid w:val="008A43DA"/>
    <w:rsid w:val="008B0CFA"/>
    <w:rsid w:val="008C5F9E"/>
    <w:rsid w:val="008D381D"/>
    <w:rsid w:val="008E09C6"/>
    <w:rsid w:val="008E2676"/>
    <w:rsid w:val="008E70F6"/>
    <w:rsid w:val="00907524"/>
    <w:rsid w:val="00912A67"/>
    <w:rsid w:val="00914079"/>
    <w:rsid w:val="00927E8F"/>
    <w:rsid w:val="00931FCF"/>
    <w:rsid w:val="0093364E"/>
    <w:rsid w:val="0094140D"/>
    <w:rsid w:val="00952D76"/>
    <w:rsid w:val="00961ACD"/>
    <w:rsid w:val="00961BA1"/>
    <w:rsid w:val="00962A33"/>
    <w:rsid w:val="00964D58"/>
    <w:rsid w:val="00967BB5"/>
    <w:rsid w:val="009724C7"/>
    <w:rsid w:val="00977BB9"/>
    <w:rsid w:val="00980942"/>
    <w:rsid w:val="00981DE7"/>
    <w:rsid w:val="009843C0"/>
    <w:rsid w:val="00997A36"/>
    <w:rsid w:val="009A2234"/>
    <w:rsid w:val="009A65AA"/>
    <w:rsid w:val="009B0961"/>
    <w:rsid w:val="009B65BD"/>
    <w:rsid w:val="009C04F9"/>
    <w:rsid w:val="009C2AE7"/>
    <w:rsid w:val="009D0FDD"/>
    <w:rsid w:val="009D422B"/>
    <w:rsid w:val="009D4493"/>
    <w:rsid w:val="009E28D4"/>
    <w:rsid w:val="009E3EDB"/>
    <w:rsid w:val="009E52DF"/>
    <w:rsid w:val="009E77E1"/>
    <w:rsid w:val="009F4DD3"/>
    <w:rsid w:val="009F7ACF"/>
    <w:rsid w:val="00A029C0"/>
    <w:rsid w:val="00A05F8F"/>
    <w:rsid w:val="00A1006A"/>
    <w:rsid w:val="00A11124"/>
    <w:rsid w:val="00A34F19"/>
    <w:rsid w:val="00A552E3"/>
    <w:rsid w:val="00A5792E"/>
    <w:rsid w:val="00A611E6"/>
    <w:rsid w:val="00A644A8"/>
    <w:rsid w:val="00A723AC"/>
    <w:rsid w:val="00A943C5"/>
    <w:rsid w:val="00A946A7"/>
    <w:rsid w:val="00A951CB"/>
    <w:rsid w:val="00AA118C"/>
    <w:rsid w:val="00AA7A3E"/>
    <w:rsid w:val="00AB1B28"/>
    <w:rsid w:val="00AB24E9"/>
    <w:rsid w:val="00AB3EAB"/>
    <w:rsid w:val="00AC6370"/>
    <w:rsid w:val="00AC7B20"/>
    <w:rsid w:val="00AD4F89"/>
    <w:rsid w:val="00AD7238"/>
    <w:rsid w:val="00AE3744"/>
    <w:rsid w:val="00AE5F5D"/>
    <w:rsid w:val="00AF1C79"/>
    <w:rsid w:val="00B0238D"/>
    <w:rsid w:val="00B0479F"/>
    <w:rsid w:val="00B0494E"/>
    <w:rsid w:val="00B051EA"/>
    <w:rsid w:val="00B07905"/>
    <w:rsid w:val="00B13050"/>
    <w:rsid w:val="00B1699D"/>
    <w:rsid w:val="00B16E1E"/>
    <w:rsid w:val="00B2056F"/>
    <w:rsid w:val="00B26745"/>
    <w:rsid w:val="00B26FE6"/>
    <w:rsid w:val="00B31D59"/>
    <w:rsid w:val="00B3394A"/>
    <w:rsid w:val="00B355FA"/>
    <w:rsid w:val="00B4173E"/>
    <w:rsid w:val="00B42DB9"/>
    <w:rsid w:val="00B4728C"/>
    <w:rsid w:val="00B551AB"/>
    <w:rsid w:val="00B638FF"/>
    <w:rsid w:val="00B65AC4"/>
    <w:rsid w:val="00B70242"/>
    <w:rsid w:val="00B769F2"/>
    <w:rsid w:val="00B805CE"/>
    <w:rsid w:val="00B84471"/>
    <w:rsid w:val="00B84ABE"/>
    <w:rsid w:val="00B91B62"/>
    <w:rsid w:val="00BA7FFD"/>
    <w:rsid w:val="00BB0D52"/>
    <w:rsid w:val="00BB0E65"/>
    <w:rsid w:val="00BC31C0"/>
    <w:rsid w:val="00BC3CA6"/>
    <w:rsid w:val="00BC621B"/>
    <w:rsid w:val="00BC67CB"/>
    <w:rsid w:val="00BC6CF0"/>
    <w:rsid w:val="00BC77FB"/>
    <w:rsid w:val="00BF11DF"/>
    <w:rsid w:val="00BF19E5"/>
    <w:rsid w:val="00BF5225"/>
    <w:rsid w:val="00BF7EE5"/>
    <w:rsid w:val="00C01B78"/>
    <w:rsid w:val="00C0720B"/>
    <w:rsid w:val="00C10EBD"/>
    <w:rsid w:val="00C22122"/>
    <w:rsid w:val="00C229C3"/>
    <w:rsid w:val="00C24CE6"/>
    <w:rsid w:val="00C24EA6"/>
    <w:rsid w:val="00C439E9"/>
    <w:rsid w:val="00C6548C"/>
    <w:rsid w:val="00C73F95"/>
    <w:rsid w:val="00C772E5"/>
    <w:rsid w:val="00C923FC"/>
    <w:rsid w:val="00C96EBC"/>
    <w:rsid w:val="00C976EF"/>
    <w:rsid w:val="00CA0F2C"/>
    <w:rsid w:val="00CB1BE6"/>
    <w:rsid w:val="00CB50F4"/>
    <w:rsid w:val="00CC1CAE"/>
    <w:rsid w:val="00CC5A3F"/>
    <w:rsid w:val="00CC6673"/>
    <w:rsid w:val="00CE048C"/>
    <w:rsid w:val="00CE1E2B"/>
    <w:rsid w:val="00CF0CC8"/>
    <w:rsid w:val="00D00375"/>
    <w:rsid w:val="00D138E4"/>
    <w:rsid w:val="00D15D25"/>
    <w:rsid w:val="00D23B79"/>
    <w:rsid w:val="00D24D38"/>
    <w:rsid w:val="00D378D1"/>
    <w:rsid w:val="00D607B5"/>
    <w:rsid w:val="00D61E7E"/>
    <w:rsid w:val="00D6247A"/>
    <w:rsid w:val="00D71600"/>
    <w:rsid w:val="00D879B5"/>
    <w:rsid w:val="00D87A52"/>
    <w:rsid w:val="00D919D6"/>
    <w:rsid w:val="00DA30CD"/>
    <w:rsid w:val="00DA5CE6"/>
    <w:rsid w:val="00DB04CC"/>
    <w:rsid w:val="00DB5B28"/>
    <w:rsid w:val="00DC51FB"/>
    <w:rsid w:val="00DD26D8"/>
    <w:rsid w:val="00DE3F82"/>
    <w:rsid w:val="00DE6F17"/>
    <w:rsid w:val="00E01B38"/>
    <w:rsid w:val="00E20488"/>
    <w:rsid w:val="00E25435"/>
    <w:rsid w:val="00E3371A"/>
    <w:rsid w:val="00E368B6"/>
    <w:rsid w:val="00E466EA"/>
    <w:rsid w:val="00E46856"/>
    <w:rsid w:val="00E552B7"/>
    <w:rsid w:val="00E6049D"/>
    <w:rsid w:val="00E61070"/>
    <w:rsid w:val="00E700AA"/>
    <w:rsid w:val="00E70A60"/>
    <w:rsid w:val="00E71ADB"/>
    <w:rsid w:val="00E754A6"/>
    <w:rsid w:val="00E770FE"/>
    <w:rsid w:val="00E772B1"/>
    <w:rsid w:val="00E81501"/>
    <w:rsid w:val="00E82503"/>
    <w:rsid w:val="00E90E95"/>
    <w:rsid w:val="00E93FF0"/>
    <w:rsid w:val="00E94254"/>
    <w:rsid w:val="00E9508A"/>
    <w:rsid w:val="00EA4F55"/>
    <w:rsid w:val="00EA7231"/>
    <w:rsid w:val="00EA77A9"/>
    <w:rsid w:val="00EB16DC"/>
    <w:rsid w:val="00EC17F2"/>
    <w:rsid w:val="00EC6B5F"/>
    <w:rsid w:val="00EE355A"/>
    <w:rsid w:val="00EE6BB5"/>
    <w:rsid w:val="00EF04EA"/>
    <w:rsid w:val="00EF2A58"/>
    <w:rsid w:val="00F01263"/>
    <w:rsid w:val="00F014CE"/>
    <w:rsid w:val="00F06F78"/>
    <w:rsid w:val="00F1186B"/>
    <w:rsid w:val="00F169F1"/>
    <w:rsid w:val="00F21205"/>
    <w:rsid w:val="00F2184A"/>
    <w:rsid w:val="00F42EE8"/>
    <w:rsid w:val="00F4557B"/>
    <w:rsid w:val="00F51AFB"/>
    <w:rsid w:val="00F52620"/>
    <w:rsid w:val="00F52C62"/>
    <w:rsid w:val="00F55904"/>
    <w:rsid w:val="00F6206A"/>
    <w:rsid w:val="00F62DF0"/>
    <w:rsid w:val="00F66FB6"/>
    <w:rsid w:val="00F75750"/>
    <w:rsid w:val="00F81B21"/>
    <w:rsid w:val="00F97D2B"/>
    <w:rsid w:val="00FA66C8"/>
    <w:rsid w:val="00FB5F3B"/>
    <w:rsid w:val="00FC41C3"/>
    <w:rsid w:val="00FD11FA"/>
    <w:rsid w:val="00FE1A52"/>
    <w:rsid w:val="00FE2323"/>
    <w:rsid w:val="00FE3150"/>
    <w:rsid w:val="00FE4268"/>
    <w:rsid w:val="00FE52B6"/>
    <w:rsid w:val="00FE6094"/>
    <w:rsid w:val="00FE60CB"/>
    <w:rsid w:val="00FF7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48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C2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z-Cyrl-U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2F8D"/>
    <w:rPr>
      <w:rFonts w:ascii="Courier New" w:eastAsia="Times New Roman" w:hAnsi="Courier New" w:cs="Courier New"/>
      <w:sz w:val="20"/>
      <w:szCs w:val="20"/>
      <w:lang w:eastAsia="uz-Cyrl-UZ"/>
    </w:rPr>
  </w:style>
  <w:style w:type="paragraph" w:styleId="NormalWeb">
    <w:name w:val="Normal (Web)"/>
    <w:basedOn w:val="Normal"/>
    <w:uiPriority w:val="99"/>
    <w:unhideWhenUsed/>
    <w:rsid w:val="004F2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F2E94"/>
  </w:style>
  <w:style w:type="character" w:styleId="Hyperlink">
    <w:name w:val="Hyperlink"/>
    <w:basedOn w:val="DefaultParagraphFont"/>
    <w:uiPriority w:val="99"/>
    <w:semiHidden/>
    <w:unhideWhenUsed/>
    <w:rsid w:val="004F2E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7AC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881D2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7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8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48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C2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z-Cyrl-U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2F8D"/>
    <w:rPr>
      <w:rFonts w:ascii="Courier New" w:eastAsia="Times New Roman" w:hAnsi="Courier New" w:cs="Courier New"/>
      <w:sz w:val="20"/>
      <w:szCs w:val="20"/>
      <w:lang w:eastAsia="uz-Cyrl-UZ"/>
    </w:rPr>
  </w:style>
  <w:style w:type="paragraph" w:styleId="NormalWeb">
    <w:name w:val="Normal (Web)"/>
    <w:basedOn w:val="Normal"/>
    <w:uiPriority w:val="99"/>
    <w:unhideWhenUsed/>
    <w:rsid w:val="004F2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F2E94"/>
  </w:style>
  <w:style w:type="character" w:styleId="Hyperlink">
    <w:name w:val="Hyperlink"/>
    <w:basedOn w:val="DefaultParagraphFont"/>
    <w:uiPriority w:val="99"/>
    <w:semiHidden/>
    <w:unhideWhenUsed/>
    <w:rsid w:val="004F2E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7AC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881D2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7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8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dico.ipb.ac.rs/getFile.py/access?resId=1&amp;materialId=0&amp;confId=481" TargetMode="External"/><Relationship Id="rId13" Type="http://schemas.openxmlformats.org/officeDocument/2006/relationships/hyperlink" Target="http://indico.ipb.ac.rs/getFile.py/access?resId=4&amp;materialId=0&amp;confId=481" TargetMode="External"/><Relationship Id="rId18" Type="http://schemas.openxmlformats.org/officeDocument/2006/relationships/hyperlink" Target="http://indico.ipb.ac.rs/getFile.py/access?resId=6&amp;materialId=0&amp;confId=48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indico.ipb.ac.rs/getFile.py/access?resId=0&amp;materialId=0&amp;confId=481" TargetMode="External"/><Relationship Id="rId12" Type="http://schemas.openxmlformats.org/officeDocument/2006/relationships/hyperlink" Target="http://indico.ipb.ac.rs/getFile.py/access?resId=2&amp;materialId=slides&amp;confId=481" TargetMode="External"/><Relationship Id="rId17" Type="http://schemas.openxmlformats.org/officeDocument/2006/relationships/hyperlink" Target="http://indico.ipb.ac.rs/getFile.py/access?resId=5&amp;materialId=0&amp;confId=48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dico.ipb.ac.rs/getFile.py/access?resId=11&amp;materialId=0&amp;confId=481" TargetMode="External"/><Relationship Id="rId20" Type="http://schemas.openxmlformats.org/officeDocument/2006/relationships/hyperlink" Target="http://indico.ipb.ac.rs/getFile.py/access?resId=10&amp;materialId=0&amp;confId=48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dico.ipb.ac.rs/getFile.py/access?resId=2&amp;materialId=0&amp;confId=481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indico.ipb.ac.rs/getFile.py/access?resId=7&amp;materialId=0&amp;confId=481" TargetMode="External"/><Relationship Id="rId10" Type="http://schemas.openxmlformats.org/officeDocument/2006/relationships/hyperlink" Target="http://indico.ipb.ac.rs/getFile.py/access?resId=3&amp;materialId=0&amp;confId=481" TargetMode="External"/><Relationship Id="rId19" Type="http://schemas.openxmlformats.org/officeDocument/2006/relationships/hyperlink" Target="http://indico.ipb.ac.rs/getFile.py/access?resId=9&amp;materialId=0&amp;confId=48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dico.ipb.ac.rs/getFile.py/access?resId=0&amp;materialId=slides&amp;confId=481" TargetMode="External"/><Relationship Id="rId14" Type="http://schemas.openxmlformats.org/officeDocument/2006/relationships/hyperlink" Target="http://indico.ipb.ac.rs/getFile.py/access?resId=1&amp;materialId=slides&amp;confId=48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96096-3B98-4AD7-A1FA-817467E4E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pc2012</dc:creator>
  <cp:lastModifiedBy>a</cp:lastModifiedBy>
  <cp:revision>4</cp:revision>
  <cp:lastPrinted>2015-04-20T10:14:00Z</cp:lastPrinted>
  <dcterms:created xsi:type="dcterms:W3CDTF">2015-12-14T08:51:00Z</dcterms:created>
  <dcterms:modified xsi:type="dcterms:W3CDTF">2015-12-14T09:26:00Z</dcterms:modified>
</cp:coreProperties>
</file>