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B52" w:rsidRDefault="00304B5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705860" cy="4648200"/>
                <wp:effectExtent l="0" t="0" r="2794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860" cy="464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4B52" w:rsidRDefault="0068637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514090" cy="4547870"/>
                                  <wp:effectExtent l="0" t="0" r="0" b="508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adovan_Bojanic.jp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14090" cy="45478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291.8pt;height:366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tluJAIAAEcEAAAOAAAAZHJzL2Uyb0RvYy54bWysU9uO2yAQfa/Uf0C8N3aySTZrxVlts01V&#10;aXuRdvsBGOMYFRgKJHb69R2wN01vL1V5QAwzHGbOmVnf9lqRo3BeginpdJJTIgyHWpp9ST8/7V6t&#10;KPGBmZopMKKkJ+Hp7ebli3VnCzGDFlQtHEEQ44vOlrQNwRZZ5nkrNPMTsMKgswGnWUDT7bPasQ7R&#10;tcpmeb7MOnC1dcCF93h7PzjpJuE3jeDhY9N4EYgqKeYW0u7SXsU926xZsXfMtpKPabB/yEIzafDT&#10;M9Q9C4wcnPwNSkvuwEMTJhx0Bk0juUg1YDXT/JdqHltmRaoFyfH2TJP/f7D8w/GTI7Iu6VV+TYlh&#10;GkV6En0gr6Ens8hPZ32BYY8WA0OP16hzqtXbB+BfPDGwbZnZizvnoGsFqzG/aXyZXTwdcHwEqbr3&#10;UOM37BAgAfWN05E8pIMgOup0OmsTU+F4eXWdL1ZLdHH0zZfzFaqf/mDF83PrfHgrQJN4KKlD8RM8&#10;Oz74ENNhxXNI/M2DkvVOKpUMt6+2ypEjw0bZpTWi/xSmDOlKerOYLQYG/gqRp/UnCC0DdrySuqSr&#10;cxArIm9vTJ36MTCphjOmrMxIZORuYDH0VT8KU0F9QkodDJ2Nk4iHFtw3Sjrs6pL6rwfmBCXqnUFZ&#10;bqbzeRyDZMwX1zM03KWnuvQwwxGqpIGS4bgNaXQiYQbuUL5GJmKjzkMmY67YrYnvcbLiOFzaKerH&#10;/G++AwAA//8DAFBLAwQUAAYACAAAACEAmS/MSN0AAAAFAQAADwAAAGRycy9kb3ducmV2LnhtbEyP&#10;wU7DMBBE70j9B2uRuKDWoYE0DXEqhASiN2gRvbrxNolqr4PtpuHvMVzgstJoRjNvy9VoNBvQ+c6S&#10;gJtZAgyptqqjRsD79mmaA/NBkpLaEgr4Qg+ranJRykLZM73hsAkNiyXkCymgDaEvOPd1i0b6me2R&#10;onewzsgQpWu4cvIcy43m8yTJuJEdxYVW9vjYYn3cnIyA/PZl2Pl1+vpRZwe9DNeL4fnTCXF1OT7c&#10;Aws4hr8w/OBHdKgi096eSHmmBcRHwu+N3l2eZsD2AhbpPAFelfw/ffUNAAD//wMAUEsBAi0AFAAG&#10;AAgAAAAhALaDOJL+AAAA4QEAABMAAAAAAAAAAAAAAAAAAAAAAFtDb250ZW50X1R5cGVzXS54bWxQ&#10;SwECLQAUAAYACAAAACEAOP0h/9YAAACUAQAACwAAAAAAAAAAAAAAAAAvAQAAX3JlbHMvLnJlbHNQ&#10;SwECLQAUAAYACAAAACEAZs7ZbiQCAABHBAAADgAAAAAAAAAAAAAAAAAuAgAAZHJzL2Uyb0RvYy54&#10;bWxQSwECLQAUAAYACAAAACEAmS/MSN0AAAAFAQAADwAAAAAAAAAAAAAAAAB+BAAAZHJzL2Rvd25y&#10;ZXYueG1sUEsFBgAAAAAEAAQA8wAAAIgFAAAAAA==&#10;">
                <v:textbox>
                  <w:txbxContent>
                    <w:p w:rsidR="00304B52" w:rsidRDefault="0068637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514090" cy="4547870"/>
                            <wp:effectExtent l="0" t="0" r="0" b="508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Radovan_Bojanic.jp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14090" cy="45478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Default="00304B52" w:rsidP="00304B52"/>
    <w:p w:rsidR="00304B52" w:rsidRPr="00304B52" w:rsidRDefault="00304B52" w:rsidP="00304B52"/>
    <w:p w:rsidR="00304B52" w:rsidRDefault="00304B52" w:rsidP="00304B52"/>
    <w:p w:rsidR="00AC0701" w:rsidRDefault="00AC0701" w:rsidP="00304B52">
      <w:pPr>
        <w:jc w:val="right"/>
        <w:rPr>
          <w:lang w:val="sr-Cyrl-CS"/>
        </w:rPr>
      </w:pPr>
    </w:p>
    <w:p w:rsidR="004837CD" w:rsidRPr="004837CD" w:rsidRDefault="004837CD" w:rsidP="004837CD">
      <w:pPr>
        <w:jc w:val="center"/>
        <w:rPr>
          <w:lang w:val="sr-Cyrl-CS"/>
        </w:rPr>
      </w:pPr>
    </w:p>
    <w:p w:rsidR="00304B52" w:rsidRPr="00686371" w:rsidRDefault="00686371" w:rsidP="00304B5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sr-Cyrl-CS"/>
        </w:rPr>
        <w:t>Радован Бојанић</w:t>
      </w:r>
    </w:p>
    <w:p w:rsidR="00304B52" w:rsidRDefault="00304B52" w:rsidP="00304B52">
      <w:pPr>
        <w:jc w:val="both"/>
        <w:rPr>
          <w:lang w:val="sr-Cyrl-CS"/>
        </w:rPr>
      </w:pPr>
    </w:p>
    <w:p w:rsidR="00304B52" w:rsidRPr="00304B52" w:rsidRDefault="00686371" w:rsidP="00304B52">
      <w:pPr>
        <w:jc w:val="both"/>
      </w:pPr>
      <w:r>
        <w:rPr>
          <w:lang w:val="sr-Cyrl-CS"/>
        </w:rPr>
        <w:t>Радован Бојанић</w:t>
      </w:r>
      <w:r w:rsidR="00304B52">
        <w:rPr>
          <w:lang w:val="sr-Cyrl-CS"/>
        </w:rPr>
        <w:t xml:space="preserve"> је дипломирао на </w:t>
      </w:r>
      <w:r>
        <w:rPr>
          <w:lang w:val="sr-Cyrl-CS"/>
        </w:rPr>
        <w:t>Електротехничком</w:t>
      </w:r>
      <w:r w:rsidR="00496679">
        <w:rPr>
          <w:lang w:val="sr-Cyrl-CS"/>
        </w:rPr>
        <w:t xml:space="preserve"> </w:t>
      </w:r>
      <w:r w:rsidR="00304B52">
        <w:rPr>
          <w:lang w:val="sr-Cyrl-CS"/>
        </w:rPr>
        <w:t xml:space="preserve">факултету </w:t>
      </w:r>
      <w:r>
        <w:rPr>
          <w:lang w:val="sr-Cyrl-CS"/>
        </w:rPr>
        <w:t>2009</w:t>
      </w:r>
      <w:r w:rsidR="00496679">
        <w:rPr>
          <w:lang w:val="sr-Cyrl-CS"/>
        </w:rPr>
        <w:t xml:space="preserve">. године просечном оценом </w:t>
      </w:r>
      <w:r>
        <w:rPr>
          <w:lang w:val="sr-Cyrl-CS"/>
        </w:rPr>
        <w:t>9.27</w:t>
      </w:r>
      <w:r w:rsidR="00496679">
        <w:rPr>
          <w:lang w:val="sr-Cyrl-CS"/>
        </w:rPr>
        <w:t xml:space="preserve">. </w:t>
      </w:r>
      <w:r w:rsidR="00231631">
        <w:rPr>
          <w:lang w:val="sr-Cyrl-CS"/>
        </w:rPr>
        <w:t>У новембру 2012. године уписао је докторске студије на Електротехничком факултету у Београду, на смеру Микроталасна техника.</w:t>
      </w:r>
      <w:r w:rsidR="00231631">
        <w:t xml:space="preserve"> </w:t>
      </w:r>
      <w:r w:rsidR="00496679">
        <w:rPr>
          <w:lang w:val="sr-Cyrl-CS"/>
        </w:rPr>
        <w:t xml:space="preserve">У институту за физику је запослен од </w:t>
      </w:r>
      <w:r w:rsidR="00496679" w:rsidRPr="00A553B3">
        <w:rPr>
          <w:lang w:val="sr-Cyrl-CS"/>
        </w:rPr>
        <w:t xml:space="preserve">1. </w:t>
      </w:r>
      <w:r>
        <w:rPr>
          <w:lang w:val="sr-Cyrl-CS"/>
        </w:rPr>
        <w:t>Јула</w:t>
      </w:r>
      <w:r w:rsidR="00496679">
        <w:rPr>
          <w:lang w:val="sr-Cyrl-CS"/>
        </w:rPr>
        <w:t xml:space="preserve"> </w:t>
      </w:r>
      <w:r>
        <w:rPr>
          <w:lang w:val="sr-Cyrl-CS"/>
        </w:rPr>
        <w:t>2010</w:t>
      </w:r>
      <w:r w:rsidR="00496679" w:rsidRPr="00A553B3">
        <w:rPr>
          <w:lang w:val="sr-Cyrl-CS"/>
        </w:rPr>
        <w:t xml:space="preserve">. </w:t>
      </w:r>
      <w:r w:rsidR="00496679">
        <w:rPr>
          <w:lang w:val="sr-Cyrl-CS"/>
        </w:rPr>
        <w:t xml:space="preserve">Руководилац пројекта на којем ради </w:t>
      </w:r>
      <w:r>
        <w:rPr>
          <w:lang w:val="sr-Cyrl-CS"/>
        </w:rPr>
        <w:t>Радован Бојанић</w:t>
      </w:r>
      <w:r w:rsidR="00496679">
        <w:rPr>
          <w:lang w:val="sr-Cyrl-CS"/>
        </w:rPr>
        <w:t xml:space="preserve"> је др </w:t>
      </w:r>
      <w:r>
        <w:rPr>
          <w:lang w:val="sr-Cyrl-CS"/>
        </w:rPr>
        <w:t>Бранка Јокановић</w:t>
      </w:r>
      <w:r w:rsidR="00496679">
        <w:rPr>
          <w:lang w:val="sr-Cyrl-CS"/>
        </w:rPr>
        <w:t xml:space="preserve">. </w:t>
      </w:r>
      <w:r>
        <w:rPr>
          <w:lang w:val="sr-Cyrl-CS"/>
        </w:rPr>
        <w:t>Радован Бојанић је коаутор два рада категорије М21, два рада објављена у часописима категорија М52 и коаутор на раду објављеном у часопису категорије М23. Осим тога</w:t>
      </w:r>
      <w:r w:rsidR="003D7DDC">
        <w:rPr>
          <w:lang w:val="sr-Cyrl-CS"/>
        </w:rPr>
        <w:t>, Радован Бојанић</w:t>
      </w:r>
      <w:r>
        <w:rPr>
          <w:lang w:val="sr-Cyrl-CS"/>
        </w:rPr>
        <w:t xml:space="preserve"> је аутор једог рада по позиву са међународног скупа који је штампан у целин</w:t>
      </w:r>
      <w:r w:rsidR="00231631">
        <w:rPr>
          <w:lang w:val="sr-Cyrl-CS"/>
        </w:rPr>
        <w:t>и</w:t>
      </w:r>
      <w:r>
        <w:rPr>
          <w:lang w:val="sr-Cyrl-CS"/>
        </w:rPr>
        <w:t>, категорије М31 и 8 радова са међународних скупова који су такође штампани у целини категорије М33. Има 6 радова штампаних у целини на националним конференцијама категорије М63, а један је од аутора на 4 техничка решења категорије М85. Један је од коаутора 2 саопштења на међународним скуповима штампаним у изводу М34.</w:t>
      </w:r>
    </w:p>
    <w:p w:rsidR="00304B52" w:rsidRPr="00B86A35" w:rsidRDefault="00304B52" w:rsidP="00304B52">
      <w:pPr>
        <w:jc w:val="both"/>
        <w:rPr>
          <w:lang w:val="sr-Cyrl-CS"/>
        </w:rPr>
      </w:pPr>
      <w:r>
        <w:rPr>
          <w:lang w:val="sr-Cyrl-CS"/>
        </w:rPr>
        <w:t>Комисија у саставу:</w:t>
      </w:r>
    </w:p>
    <w:p w:rsidR="00304B52" w:rsidRDefault="00304B52" w:rsidP="00304B52">
      <w:pPr>
        <w:jc w:val="both"/>
        <w:rPr>
          <w:lang w:val="sr-Cyrl-CS"/>
        </w:rPr>
      </w:pPr>
    </w:p>
    <w:p w:rsidR="00304B52" w:rsidRPr="00A553B3" w:rsidRDefault="00304B52" w:rsidP="00304B52">
      <w:pPr>
        <w:jc w:val="both"/>
        <w:rPr>
          <w:lang w:val="sr-Cyrl-CS"/>
        </w:rPr>
      </w:pPr>
      <w:r>
        <w:rPr>
          <w:lang w:val="sr-Cyrl-CS"/>
        </w:rPr>
        <w:t xml:space="preserve">1. </w:t>
      </w:r>
      <w:r w:rsidR="00231631">
        <w:rPr>
          <w:lang w:val="sr-Cyrl-CS"/>
        </w:rPr>
        <w:t>др Бранка Јокановић</w:t>
      </w:r>
    </w:p>
    <w:p w:rsidR="00304B52" w:rsidRPr="00A553B3" w:rsidRDefault="00304B52" w:rsidP="00304B52">
      <w:pPr>
        <w:jc w:val="both"/>
        <w:rPr>
          <w:lang w:val="sr-Cyrl-CS"/>
        </w:rPr>
      </w:pPr>
      <w:r w:rsidRPr="00A553B3">
        <w:rPr>
          <w:lang w:val="sr-Cyrl-CS"/>
        </w:rPr>
        <w:lastRenderedPageBreak/>
        <w:t xml:space="preserve">2. </w:t>
      </w:r>
      <w:r w:rsidR="00231631">
        <w:rPr>
          <w:lang w:val="sr-Cyrl-CS"/>
        </w:rPr>
        <w:t xml:space="preserve"> проф. др Бранко Колунџија, редовни професор ЕТФ</w:t>
      </w:r>
    </w:p>
    <w:p w:rsidR="00304B52" w:rsidRDefault="00304B52" w:rsidP="00304B52">
      <w:pPr>
        <w:jc w:val="both"/>
        <w:rPr>
          <w:lang w:val="sr-Cyrl-CS"/>
        </w:rPr>
      </w:pPr>
      <w:r w:rsidRPr="00A553B3">
        <w:rPr>
          <w:lang w:val="sr-Cyrl-CS"/>
        </w:rPr>
        <w:t xml:space="preserve">3. </w:t>
      </w:r>
      <w:r w:rsidR="00231631">
        <w:rPr>
          <w:lang w:val="sr-Cyrl-CS"/>
        </w:rPr>
        <w:t xml:space="preserve"> др Бранислав Јеленковић</w:t>
      </w:r>
    </w:p>
    <w:p w:rsidR="00304B52" w:rsidRDefault="00304B52" w:rsidP="00304B52">
      <w:pPr>
        <w:jc w:val="both"/>
        <w:rPr>
          <w:b/>
          <w:lang w:val="sr-Cyrl-CS"/>
        </w:rPr>
      </w:pPr>
    </w:p>
    <w:p w:rsidR="00304B52" w:rsidRPr="00FF7EE7" w:rsidRDefault="00304B52" w:rsidP="00304B52">
      <w:pPr>
        <w:jc w:val="both"/>
        <w:rPr>
          <w:b/>
          <w:lang w:val="sr-Cyrl-CS"/>
        </w:rPr>
      </w:pPr>
      <w:r w:rsidRPr="00FF7EE7">
        <w:rPr>
          <w:b/>
          <w:lang w:val="sr-Cyrl-CS"/>
        </w:rPr>
        <w:t xml:space="preserve">предлаже Научном већу Института за физику да изабере </w:t>
      </w:r>
      <w:r w:rsidR="00231631">
        <w:rPr>
          <w:b/>
          <w:lang w:val="sr-Cyrl-CS"/>
        </w:rPr>
        <w:t>Радована Бојанића</w:t>
      </w:r>
      <w:r w:rsidR="004837CD" w:rsidRPr="004837CD">
        <w:rPr>
          <w:b/>
          <w:lang w:val="sr-Cyrl-CS"/>
        </w:rPr>
        <w:t xml:space="preserve"> </w:t>
      </w:r>
      <w:bookmarkStart w:id="0" w:name="_GoBack"/>
      <w:bookmarkEnd w:id="0"/>
      <w:r w:rsidRPr="00FF7EE7">
        <w:rPr>
          <w:b/>
          <w:lang w:val="sr-Cyrl-CS"/>
        </w:rPr>
        <w:t>у звање истраживач-сарадник.</w:t>
      </w:r>
    </w:p>
    <w:p w:rsidR="00304B52" w:rsidRPr="00304B52" w:rsidRDefault="00304B52" w:rsidP="00304B52">
      <w:pPr>
        <w:jc w:val="both"/>
      </w:pPr>
    </w:p>
    <w:sectPr w:rsidR="00304B52" w:rsidRPr="00304B5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B52"/>
    <w:rsid w:val="000B04E1"/>
    <w:rsid w:val="000D1D7C"/>
    <w:rsid w:val="00231631"/>
    <w:rsid w:val="00304B52"/>
    <w:rsid w:val="003D7DDC"/>
    <w:rsid w:val="004837CD"/>
    <w:rsid w:val="00496679"/>
    <w:rsid w:val="00673D42"/>
    <w:rsid w:val="00686371"/>
    <w:rsid w:val="00AC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04B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4B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04B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4B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Ljubinko Ignjatovic</dc:creator>
  <cp:keywords/>
  <dc:description/>
  <cp:lastModifiedBy>Ljubinko Ignjatovic</cp:lastModifiedBy>
  <cp:revision>3</cp:revision>
  <dcterms:created xsi:type="dcterms:W3CDTF">2014-09-16T12:03:00Z</dcterms:created>
  <dcterms:modified xsi:type="dcterms:W3CDTF">2014-09-17T10:50:00Z</dcterms:modified>
</cp:coreProperties>
</file>