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2F3" w:rsidRPr="00BA7FFD" w:rsidRDefault="00BA7FFD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П И С Н И К</w:t>
      </w:r>
    </w:p>
    <w:p w:rsidR="008B0CFA" w:rsidRDefault="008B0CFA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1F42F3">
        <w:rPr>
          <w:rFonts w:ascii="Times New Roman" w:hAnsi="Times New Roman" w:cs="Times New Roman"/>
          <w:b/>
          <w:sz w:val="24"/>
          <w:szCs w:val="24"/>
        </w:rPr>
        <w:t>са</w:t>
      </w:r>
      <w:proofErr w:type="spellEnd"/>
      <w:proofErr w:type="gram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редовне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седнице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Научног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већа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BA1" w:rsidRPr="001F42F3">
        <w:rPr>
          <w:rFonts w:ascii="Times New Roman" w:hAnsi="Times New Roman" w:cs="Times New Roman"/>
          <w:b/>
          <w:sz w:val="24"/>
          <w:szCs w:val="24"/>
        </w:rPr>
        <w:t>Института</w:t>
      </w:r>
      <w:proofErr w:type="spellEnd"/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BA1" w:rsidRPr="001F42F3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BA1" w:rsidRPr="001F42F3">
        <w:rPr>
          <w:rFonts w:ascii="Times New Roman" w:hAnsi="Times New Roman" w:cs="Times New Roman"/>
          <w:b/>
          <w:sz w:val="24"/>
          <w:szCs w:val="24"/>
        </w:rPr>
        <w:t>физику</w:t>
      </w:r>
      <w:proofErr w:type="spellEnd"/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одржан</w:t>
      </w:r>
      <w:r w:rsidR="00961BA1" w:rsidRPr="001F42F3">
        <w:rPr>
          <w:rFonts w:ascii="Times New Roman" w:hAnsi="Times New Roman" w:cs="Times New Roman"/>
          <w:b/>
          <w:sz w:val="24"/>
          <w:szCs w:val="24"/>
        </w:rPr>
        <w:t>е</w:t>
      </w:r>
      <w:proofErr w:type="spellEnd"/>
      <w:r w:rsidR="00A10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C18">
        <w:rPr>
          <w:rFonts w:ascii="Times New Roman" w:hAnsi="Times New Roman" w:cs="Times New Roman"/>
          <w:b/>
          <w:sz w:val="24"/>
          <w:szCs w:val="24"/>
        </w:rPr>
        <w:t>29</w:t>
      </w:r>
      <w:r w:rsidR="007827AB">
        <w:rPr>
          <w:rFonts w:ascii="Times New Roman" w:hAnsi="Times New Roman" w:cs="Times New Roman"/>
          <w:b/>
          <w:sz w:val="24"/>
          <w:szCs w:val="24"/>
        </w:rPr>
        <w:t>.04</w:t>
      </w:r>
      <w:r w:rsidRPr="001F42F3">
        <w:rPr>
          <w:rFonts w:ascii="Times New Roman" w:hAnsi="Times New Roman" w:cs="Times New Roman"/>
          <w:b/>
          <w:sz w:val="24"/>
          <w:szCs w:val="24"/>
        </w:rPr>
        <w:t>.201</w:t>
      </w:r>
      <w:r w:rsidR="00330E26">
        <w:rPr>
          <w:rFonts w:ascii="Times New Roman" w:hAnsi="Times New Roman" w:cs="Times New Roman"/>
          <w:b/>
          <w:sz w:val="24"/>
          <w:szCs w:val="24"/>
        </w:rPr>
        <w:t>4</w:t>
      </w:r>
      <w:r w:rsidRPr="001F42F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1F42F3">
        <w:rPr>
          <w:rFonts w:ascii="Times New Roman" w:hAnsi="Times New Roman" w:cs="Times New Roman"/>
          <w:b/>
          <w:sz w:val="24"/>
          <w:szCs w:val="24"/>
        </w:rPr>
        <w:t>године</w:t>
      </w:r>
      <w:proofErr w:type="gramEnd"/>
    </w:p>
    <w:p w:rsidR="00F4557B" w:rsidRPr="00532266" w:rsidRDefault="00025824" w:rsidP="0002582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32266">
        <w:rPr>
          <w:rFonts w:ascii="Times New Roman" w:hAnsi="Times New Roman" w:cs="Times New Roman"/>
          <w:sz w:val="24"/>
          <w:szCs w:val="24"/>
        </w:rPr>
        <w:t>Констато</w:t>
      </w:r>
      <w:r w:rsidR="004A7207" w:rsidRPr="00532266">
        <w:rPr>
          <w:rFonts w:ascii="Times New Roman" w:hAnsi="Times New Roman" w:cs="Times New Roman"/>
          <w:sz w:val="24"/>
          <w:szCs w:val="24"/>
        </w:rPr>
        <w:t>вано</w:t>
      </w:r>
      <w:proofErr w:type="spellEnd"/>
      <w:r w:rsidR="004A7207" w:rsidRPr="00532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207" w:rsidRPr="0053226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4A7207" w:rsidRPr="00532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207" w:rsidRPr="0053226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4A7207" w:rsidRPr="00532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266" w:rsidRPr="00532266">
        <w:rPr>
          <w:rFonts w:ascii="Times New Roman" w:hAnsi="Times New Roman" w:cs="Times New Roman"/>
          <w:sz w:val="24"/>
          <w:szCs w:val="24"/>
        </w:rPr>
        <w:t>Научно</w:t>
      </w:r>
      <w:proofErr w:type="spellEnd"/>
      <w:r w:rsidR="00532266" w:rsidRPr="00532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266" w:rsidRPr="00532266">
        <w:rPr>
          <w:rFonts w:ascii="Times New Roman" w:hAnsi="Times New Roman" w:cs="Times New Roman"/>
          <w:sz w:val="24"/>
          <w:szCs w:val="24"/>
        </w:rPr>
        <w:t>веће</w:t>
      </w:r>
      <w:proofErr w:type="spellEnd"/>
      <w:r w:rsidR="00532266" w:rsidRPr="00532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266" w:rsidRPr="00532266">
        <w:rPr>
          <w:rFonts w:ascii="Times New Roman" w:hAnsi="Times New Roman" w:cs="Times New Roman"/>
          <w:sz w:val="24"/>
          <w:szCs w:val="24"/>
        </w:rPr>
        <w:t>броји</w:t>
      </w:r>
      <w:proofErr w:type="spellEnd"/>
      <w:r w:rsidR="00532266" w:rsidRPr="00532266">
        <w:rPr>
          <w:rFonts w:ascii="Times New Roman" w:hAnsi="Times New Roman" w:cs="Times New Roman"/>
          <w:sz w:val="24"/>
          <w:szCs w:val="24"/>
        </w:rPr>
        <w:t xml:space="preserve"> 11</w:t>
      </w:r>
      <w:r w:rsidR="00486C18">
        <w:rPr>
          <w:rFonts w:ascii="Times New Roman" w:hAnsi="Times New Roman" w:cs="Times New Roman"/>
          <w:sz w:val="24"/>
          <w:szCs w:val="24"/>
        </w:rPr>
        <w:t>7</w:t>
      </w:r>
      <w:r w:rsidR="00CE0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266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="0077100A" w:rsidRPr="0053226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F42F3" w:rsidRPr="00025824" w:rsidRDefault="00025824" w:rsidP="000258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582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25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24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="00771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00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771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00A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="00771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00A">
        <w:rPr>
          <w:rFonts w:ascii="Times New Roman" w:hAnsi="Times New Roman" w:cs="Times New Roman"/>
          <w:sz w:val="24"/>
          <w:szCs w:val="24"/>
        </w:rPr>
        <w:t>једногласно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усвојен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следећи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646" w:rsidRPr="004F2E18" w:rsidRDefault="003F4646" w:rsidP="007824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6C18" w:rsidRDefault="00486C18" w:rsidP="00486C18">
      <w:pPr>
        <w:pStyle w:val="NormalWeb"/>
        <w:shd w:val="clear" w:color="auto" w:fill="ECECEC"/>
        <w:spacing w:before="0" w:beforeAutospacing="0"/>
        <w:jc w:val="center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Д Н Е В Н И    Р Е Д</w:t>
      </w:r>
    </w:p>
    <w:p w:rsidR="00486C18" w:rsidRDefault="00486C18" w:rsidP="00486C18">
      <w:pPr>
        <w:pStyle w:val="NoSpacing"/>
      </w:pPr>
      <w:r>
        <w:br/>
        <w:t xml:space="preserve">1. </w:t>
      </w:r>
      <w:proofErr w:type="spellStart"/>
      <w:r>
        <w:t>Усвајање</w:t>
      </w:r>
      <w:proofErr w:type="spellEnd"/>
      <w:r>
        <w:t xml:space="preserve"> </w:t>
      </w:r>
      <w:proofErr w:type="spellStart"/>
      <w:r>
        <w:t>записника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редовне</w:t>
      </w:r>
      <w:proofErr w:type="spellEnd"/>
      <w:r>
        <w:t xml:space="preserve"> </w:t>
      </w:r>
      <w:proofErr w:type="spellStart"/>
      <w:r>
        <w:t>седницe</w:t>
      </w:r>
      <w:proofErr w:type="spellEnd"/>
      <w:r>
        <w:t xml:space="preserve"> </w:t>
      </w:r>
      <w:proofErr w:type="spellStart"/>
      <w:r>
        <w:t>Научног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Института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физику</w:t>
      </w:r>
      <w:proofErr w:type="spellEnd"/>
      <w:r>
        <w:t xml:space="preserve"> </w:t>
      </w:r>
      <w:proofErr w:type="spellStart"/>
      <w:r>
        <w:t>од</w:t>
      </w:r>
      <w:proofErr w:type="spellEnd"/>
      <w:r>
        <w:rPr>
          <w:rStyle w:val="apple-converted-space"/>
          <w:rFonts w:ascii="Verdana" w:hAnsi="Verdana"/>
          <w:color w:val="444444"/>
          <w:sz w:val="20"/>
          <w:szCs w:val="20"/>
        </w:rPr>
        <w:t> </w:t>
      </w:r>
      <w:hyperlink r:id="rId7" w:history="1">
        <w:r>
          <w:rPr>
            <w:rStyle w:val="Hyperlink"/>
            <w:rFonts w:ascii="Verdana" w:hAnsi="Verdana"/>
            <w:color w:val="0B63A5"/>
            <w:sz w:val="20"/>
            <w:szCs w:val="20"/>
          </w:rPr>
          <w:t>18.03.2014.</w:t>
        </w:r>
      </w:hyperlink>
      <w:r>
        <w:t> </w:t>
      </w:r>
      <w:proofErr w:type="spellStart"/>
      <w:proofErr w:type="gramStart"/>
      <w:r>
        <w:t>године</w:t>
      </w:r>
      <w:proofErr w:type="spellEnd"/>
      <w:proofErr w:type="gramEnd"/>
      <w:r>
        <w:br/>
      </w:r>
      <w:r>
        <w:br/>
        <w:t xml:space="preserve">2. </w:t>
      </w:r>
      <w:proofErr w:type="spellStart"/>
      <w:r>
        <w:t>Утврђивање</w:t>
      </w:r>
      <w:proofErr w:type="spellEnd"/>
      <w:r>
        <w:t xml:space="preserve"> </w:t>
      </w:r>
      <w:proofErr w:type="spellStart"/>
      <w:r>
        <w:t>предлога</w:t>
      </w:r>
      <w:proofErr w:type="spellEnd"/>
      <w:r>
        <w:t xml:space="preserve"> </w:t>
      </w:r>
      <w:proofErr w:type="spellStart"/>
      <w:r>
        <w:t>за</w:t>
      </w:r>
      <w:proofErr w:type="spellEnd"/>
      <w:r>
        <w:t> </w:t>
      </w:r>
      <w:proofErr w:type="spellStart"/>
      <w:r>
        <w:t>избор</w:t>
      </w:r>
      <w:proofErr w:type="spellEnd"/>
      <w:r>
        <w:t xml:space="preserve"> у </w:t>
      </w:r>
      <w:proofErr w:type="spellStart"/>
      <w:r>
        <w:t>научно</w:t>
      </w:r>
      <w:proofErr w:type="spellEnd"/>
      <w:r>
        <w:t xml:space="preserve"> </w:t>
      </w:r>
      <w:proofErr w:type="spellStart"/>
      <w:r>
        <w:t>звање</w:t>
      </w:r>
      <w:proofErr w:type="spellEnd"/>
      <w:r>
        <w:t xml:space="preserve"> и </w:t>
      </w:r>
      <w:proofErr w:type="spellStart"/>
      <w:r>
        <w:t>доношење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о </w:t>
      </w:r>
      <w:proofErr w:type="spellStart"/>
      <w:r>
        <w:t>стицању</w:t>
      </w:r>
      <w:proofErr w:type="spellEnd"/>
      <w:r>
        <w:t xml:space="preserve"> </w:t>
      </w:r>
      <w:proofErr w:type="spellStart"/>
      <w:r>
        <w:t>истраживачких</w:t>
      </w:r>
      <w:proofErr w:type="spellEnd"/>
      <w:r>
        <w:t xml:space="preserve"> </w:t>
      </w:r>
      <w:proofErr w:type="spellStart"/>
      <w:r>
        <w:t>звања</w:t>
      </w:r>
      <w:proofErr w:type="spellEnd"/>
      <w:r>
        <w:br/>
      </w:r>
      <w:r>
        <w:br/>
        <w:t>- </w:t>
      </w:r>
      <w:proofErr w:type="spellStart"/>
      <w:r>
        <w:fldChar w:fldCharType="begin"/>
      </w:r>
      <w:r>
        <w:instrText xml:space="preserve"> HYPERLINK "http://indico.ipb.ac.rs/getFile.py/access?resId=11&amp;materialId=0&amp;confId=454" </w:instrText>
      </w:r>
      <w:r>
        <w:fldChar w:fldCharType="separate"/>
      </w:r>
      <w:r>
        <w:rPr>
          <w:rStyle w:val="Hyperlink"/>
          <w:rFonts w:ascii="Verdana" w:hAnsi="Verdana"/>
          <w:color w:val="0B63A5"/>
          <w:sz w:val="20"/>
          <w:szCs w:val="20"/>
        </w:rPr>
        <w:t>Др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>
        <w:rPr>
          <w:rStyle w:val="Hyperlink"/>
          <w:rFonts w:ascii="Verdana" w:hAnsi="Verdana"/>
          <w:color w:val="0B63A5"/>
          <w:sz w:val="20"/>
          <w:szCs w:val="20"/>
        </w:rPr>
        <w:t>Зорица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>
        <w:rPr>
          <w:rStyle w:val="Hyperlink"/>
          <w:rFonts w:ascii="Verdana" w:hAnsi="Verdana"/>
          <w:color w:val="0B63A5"/>
          <w:sz w:val="20"/>
          <w:szCs w:val="20"/>
        </w:rPr>
        <w:t>Константиновић</w:t>
      </w:r>
      <w:proofErr w:type="spellEnd"/>
      <w:r>
        <w:fldChar w:fldCharType="end"/>
      </w:r>
      <w:r>
        <w:t xml:space="preserve"> - </w:t>
      </w:r>
      <w:proofErr w:type="spellStart"/>
      <w:r>
        <w:t>избор</w:t>
      </w:r>
      <w:proofErr w:type="spellEnd"/>
      <w:r>
        <w:t xml:space="preserve"> у </w:t>
      </w:r>
      <w:proofErr w:type="spellStart"/>
      <w:r>
        <w:t>звање</w:t>
      </w:r>
      <w:proofErr w:type="spellEnd"/>
      <w:r>
        <w:t xml:space="preserve"> </w:t>
      </w:r>
      <w:proofErr w:type="spellStart"/>
      <w:r>
        <w:t>виши</w:t>
      </w:r>
      <w:proofErr w:type="spellEnd"/>
      <w:r>
        <w:t xml:space="preserve"> </w:t>
      </w:r>
      <w:proofErr w:type="spellStart"/>
      <w:r>
        <w:t>научни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 xml:space="preserve"> (</w:t>
      </w:r>
      <w:proofErr w:type="spellStart"/>
      <w:r>
        <w:fldChar w:fldCharType="begin"/>
      </w:r>
      <w:r>
        <w:instrText xml:space="preserve"> HYPERLINK "http://indico.ipb.ac.rs/getFile.py/access?resId=0&amp;materialId=0&amp;confId=456" </w:instrText>
      </w:r>
      <w:r>
        <w:fldChar w:fldCharType="separate"/>
      </w:r>
      <w:r>
        <w:rPr>
          <w:rStyle w:val="Hyperlink"/>
          <w:rFonts w:ascii="Verdana" w:hAnsi="Verdana"/>
          <w:color w:val="0B63A5"/>
          <w:sz w:val="20"/>
          <w:szCs w:val="20"/>
        </w:rPr>
        <w:t>извештај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>
        <w:rPr>
          <w:rStyle w:val="Hyperlink"/>
          <w:rFonts w:ascii="Verdana" w:hAnsi="Verdana"/>
          <w:color w:val="0B63A5"/>
          <w:sz w:val="20"/>
          <w:szCs w:val="20"/>
        </w:rPr>
        <w:t>комисије</w:t>
      </w:r>
      <w:proofErr w:type="spellEnd"/>
      <w:r>
        <w:fldChar w:fldCharType="end"/>
      </w:r>
      <w:r>
        <w:t>)</w:t>
      </w:r>
      <w:r>
        <w:br/>
        <w:t>- </w:t>
      </w:r>
      <w:proofErr w:type="spellStart"/>
      <w:r w:rsidR="002540F8">
        <w:fldChar w:fldCharType="begin"/>
      </w:r>
      <w:r w:rsidR="002540F8">
        <w:instrText xml:space="preserve"> HYPERLINK "http://indico.ipb.ac.rs/getFile.py/access?resId=7&amp;materialId=0&amp;confId=454" </w:instrText>
      </w:r>
      <w:r w:rsidR="002540F8">
        <w:fldChar w:fldCharType="separate"/>
      </w:r>
      <w:r>
        <w:rPr>
          <w:rStyle w:val="Hyperlink"/>
          <w:rFonts w:ascii="Verdana" w:hAnsi="Verdana"/>
          <w:color w:val="0B63A5"/>
          <w:sz w:val="20"/>
          <w:szCs w:val="20"/>
        </w:rPr>
        <w:t>Др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>
        <w:rPr>
          <w:rStyle w:val="Hyperlink"/>
          <w:rFonts w:ascii="Verdana" w:hAnsi="Verdana"/>
          <w:color w:val="0B63A5"/>
          <w:sz w:val="20"/>
          <w:szCs w:val="20"/>
        </w:rPr>
        <w:t>Дејан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>
        <w:rPr>
          <w:rStyle w:val="Hyperlink"/>
          <w:rFonts w:ascii="Verdana" w:hAnsi="Verdana"/>
          <w:color w:val="0B63A5"/>
          <w:sz w:val="20"/>
          <w:szCs w:val="20"/>
        </w:rPr>
        <w:t>Тимотијевић</w:t>
      </w:r>
      <w:proofErr w:type="spellEnd"/>
      <w:r w:rsidR="002540F8">
        <w:rPr>
          <w:rStyle w:val="Hyperlink"/>
          <w:rFonts w:ascii="Verdana" w:hAnsi="Verdana"/>
          <w:color w:val="0B63A5"/>
          <w:sz w:val="20"/>
          <w:szCs w:val="20"/>
        </w:rPr>
        <w:fldChar w:fldCharType="end"/>
      </w:r>
      <w:r>
        <w:t> - </w:t>
      </w:r>
      <w:proofErr w:type="spellStart"/>
      <w:r>
        <w:t>реизбор</w:t>
      </w:r>
      <w:proofErr w:type="spellEnd"/>
      <w:r>
        <w:t xml:space="preserve"> у </w:t>
      </w:r>
      <w:proofErr w:type="spellStart"/>
      <w:r>
        <w:t>звање</w:t>
      </w:r>
      <w:proofErr w:type="spellEnd"/>
      <w:r>
        <w:t xml:space="preserve"> </w:t>
      </w:r>
      <w:proofErr w:type="spellStart"/>
      <w:r>
        <w:t>виши</w:t>
      </w:r>
      <w:proofErr w:type="spellEnd"/>
      <w:r>
        <w:t xml:space="preserve"> </w:t>
      </w:r>
      <w:proofErr w:type="spellStart"/>
      <w:r>
        <w:t>научни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> (</w:t>
      </w:r>
      <w:proofErr w:type="spellStart"/>
      <w:r>
        <w:fldChar w:fldCharType="begin"/>
      </w:r>
      <w:r>
        <w:instrText xml:space="preserve"> HYPERLINK "http://indico.ipb.ac.rs/getFile.py/access?resId=1&amp;materialId=0&amp;confId=456" </w:instrText>
      </w:r>
      <w:r>
        <w:fldChar w:fldCharType="separate"/>
      </w:r>
      <w:r>
        <w:rPr>
          <w:rStyle w:val="Hyperlink"/>
          <w:rFonts w:ascii="Verdana" w:hAnsi="Verdana"/>
          <w:color w:val="0B63A5"/>
          <w:sz w:val="20"/>
          <w:szCs w:val="20"/>
        </w:rPr>
        <w:t>извештај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>
        <w:rPr>
          <w:rStyle w:val="Hyperlink"/>
          <w:rFonts w:ascii="Verdana" w:hAnsi="Verdana"/>
          <w:color w:val="0B63A5"/>
          <w:sz w:val="20"/>
          <w:szCs w:val="20"/>
        </w:rPr>
        <w:t>комисије</w:t>
      </w:r>
      <w:proofErr w:type="spellEnd"/>
      <w:r>
        <w:fldChar w:fldCharType="end"/>
      </w:r>
      <w:r>
        <w:t>)</w:t>
      </w:r>
      <w:r>
        <w:br/>
        <w:t>- </w:t>
      </w:r>
      <w:proofErr w:type="spellStart"/>
      <w:r>
        <w:fldChar w:fldCharType="begin"/>
      </w:r>
      <w:r>
        <w:instrText xml:space="preserve"> HYPERLINK "http://indico.ipb.ac.rs/getFile.py/access?resId=8&amp;materialId=0&amp;confId=454" </w:instrText>
      </w:r>
      <w:r>
        <w:fldChar w:fldCharType="separate"/>
      </w:r>
      <w:r>
        <w:rPr>
          <w:rStyle w:val="Hyperlink"/>
          <w:rFonts w:ascii="Verdana" w:hAnsi="Verdana"/>
          <w:color w:val="0B63A5"/>
          <w:sz w:val="20"/>
          <w:szCs w:val="20"/>
        </w:rPr>
        <w:t>Др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>
        <w:rPr>
          <w:rStyle w:val="Hyperlink"/>
          <w:rFonts w:ascii="Verdana" w:hAnsi="Verdana"/>
          <w:color w:val="0B63A5"/>
          <w:sz w:val="20"/>
          <w:szCs w:val="20"/>
        </w:rPr>
        <w:t>Радомир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>
        <w:rPr>
          <w:rStyle w:val="Hyperlink"/>
          <w:rFonts w:ascii="Verdana" w:hAnsi="Verdana"/>
          <w:color w:val="0B63A5"/>
          <w:sz w:val="20"/>
          <w:szCs w:val="20"/>
        </w:rPr>
        <w:t>Жикић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</w:rPr>
        <w:t> </w:t>
      </w:r>
      <w:r>
        <w:fldChar w:fldCharType="end"/>
      </w:r>
      <w:r>
        <w:t>- </w:t>
      </w:r>
      <w:proofErr w:type="spellStart"/>
      <w:r>
        <w:t>реизбор</w:t>
      </w:r>
      <w:proofErr w:type="spellEnd"/>
      <w:r>
        <w:t xml:space="preserve"> у </w:t>
      </w:r>
      <w:proofErr w:type="spellStart"/>
      <w:r>
        <w:t>звање</w:t>
      </w:r>
      <w:proofErr w:type="spellEnd"/>
      <w:r>
        <w:t xml:space="preserve"> </w:t>
      </w:r>
      <w:proofErr w:type="spellStart"/>
      <w:r>
        <w:t>виши</w:t>
      </w:r>
      <w:proofErr w:type="spellEnd"/>
      <w:r>
        <w:t xml:space="preserve"> </w:t>
      </w:r>
      <w:proofErr w:type="spellStart"/>
      <w:r>
        <w:t>научни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> (</w:t>
      </w:r>
      <w:proofErr w:type="spellStart"/>
      <w:r>
        <w:fldChar w:fldCharType="begin"/>
      </w:r>
      <w:r>
        <w:instrText xml:space="preserve"> HYPERLINK "http://indico.ipb.ac.rs/getFile.py/access?resId=2&amp;materialId=0&amp;confId=456" </w:instrText>
      </w:r>
      <w:r>
        <w:fldChar w:fldCharType="separate"/>
      </w:r>
      <w:r>
        <w:rPr>
          <w:rStyle w:val="Hyperlink"/>
          <w:rFonts w:ascii="Verdana" w:hAnsi="Verdana"/>
          <w:color w:val="0B63A5"/>
          <w:sz w:val="20"/>
          <w:szCs w:val="20"/>
        </w:rPr>
        <w:t>извештај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>
        <w:rPr>
          <w:rStyle w:val="Hyperlink"/>
          <w:rFonts w:ascii="Verdana" w:hAnsi="Verdana"/>
          <w:color w:val="0B63A5"/>
          <w:sz w:val="20"/>
          <w:szCs w:val="20"/>
        </w:rPr>
        <w:t>комисије</w:t>
      </w:r>
      <w:proofErr w:type="spellEnd"/>
      <w:r>
        <w:fldChar w:fldCharType="end"/>
      </w:r>
      <w:r>
        <w:t>)</w:t>
      </w:r>
      <w:r>
        <w:br/>
      </w:r>
      <w:r>
        <w:rPr>
          <w:shd w:val="clear" w:color="auto" w:fill="ECECEC"/>
        </w:rPr>
        <w:t>-</w:t>
      </w:r>
      <w:r>
        <w:rPr>
          <w:rStyle w:val="apple-converted-space"/>
          <w:rFonts w:ascii="Verdana" w:hAnsi="Verdana"/>
          <w:color w:val="444444"/>
          <w:sz w:val="20"/>
          <w:szCs w:val="20"/>
          <w:shd w:val="clear" w:color="auto" w:fill="ECECEC"/>
        </w:rPr>
        <w:t> </w:t>
      </w:r>
      <w:proofErr w:type="spellStart"/>
      <w:r>
        <w:rPr>
          <w:shd w:val="clear" w:color="auto" w:fill="ECECEC"/>
        </w:rPr>
        <w:fldChar w:fldCharType="begin"/>
      </w:r>
      <w:r>
        <w:rPr>
          <w:shd w:val="clear" w:color="auto" w:fill="ECECEC"/>
        </w:rPr>
        <w:instrText xml:space="preserve"> HYPERLINK "http://indico.ipb.ac.rs/getFile.py/access?resId=10&amp;materialId=0&amp;confId=455" </w:instrText>
      </w:r>
      <w:r>
        <w:rPr>
          <w:shd w:val="clear" w:color="auto" w:fill="ECECEC"/>
        </w:rPr>
        <w:fldChar w:fldCharType="separate"/>
      </w:r>
      <w:r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Д</w:t>
      </w:r>
      <w:r>
        <w:rPr>
          <w:shd w:val="clear" w:color="auto" w:fill="ECECEC"/>
        </w:rPr>
        <w:fldChar w:fldCharType="end"/>
      </w:r>
      <w:hyperlink r:id="rId8" w:history="1">
        <w:r>
          <w:rPr>
            <w:rStyle w:val="Hyperlink"/>
            <w:rFonts w:ascii="Verdana" w:hAnsi="Verdana"/>
            <w:color w:val="0B63A5"/>
            <w:sz w:val="20"/>
            <w:szCs w:val="20"/>
            <w:shd w:val="clear" w:color="auto" w:fill="ECECEC"/>
          </w:rPr>
          <w:t>р</w:t>
        </w:r>
        <w:proofErr w:type="spellEnd"/>
        <w:r>
          <w:rPr>
            <w:rStyle w:val="Hyperlink"/>
            <w:rFonts w:ascii="Verdana" w:hAnsi="Verdana"/>
            <w:color w:val="0B63A5"/>
            <w:sz w:val="20"/>
            <w:szCs w:val="20"/>
            <w:shd w:val="clear" w:color="auto" w:fill="ECECEC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B63A5"/>
            <w:sz w:val="20"/>
            <w:szCs w:val="20"/>
            <w:shd w:val="clear" w:color="auto" w:fill="ECECEC"/>
          </w:rPr>
          <w:t>Соња</w:t>
        </w:r>
        <w:proofErr w:type="spellEnd"/>
        <w:r>
          <w:rPr>
            <w:rStyle w:val="Hyperlink"/>
            <w:rFonts w:ascii="Verdana" w:hAnsi="Verdana"/>
            <w:color w:val="0B63A5"/>
            <w:sz w:val="20"/>
            <w:szCs w:val="20"/>
            <w:shd w:val="clear" w:color="auto" w:fill="ECECEC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B63A5"/>
            <w:sz w:val="20"/>
            <w:szCs w:val="20"/>
            <w:shd w:val="clear" w:color="auto" w:fill="ECECEC"/>
          </w:rPr>
          <w:t>Ашкрабић</w:t>
        </w:r>
        <w:proofErr w:type="spellEnd"/>
      </w:hyperlink>
      <w:r>
        <w:rPr>
          <w:shd w:val="clear" w:color="auto" w:fill="ECECEC"/>
        </w:rPr>
        <w:t xml:space="preserve"> - </w:t>
      </w:r>
      <w:proofErr w:type="spellStart"/>
      <w:r>
        <w:rPr>
          <w:shd w:val="clear" w:color="auto" w:fill="ECECEC"/>
        </w:rPr>
        <w:t>избор</w:t>
      </w:r>
      <w:proofErr w:type="spellEnd"/>
      <w:r>
        <w:rPr>
          <w:shd w:val="clear" w:color="auto" w:fill="ECECEC"/>
        </w:rPr>
        <w:t xml:space="preserve"> у </w:t>
      </w:r>
      <w:proofErr w:type="spellStart"/>
      <w:r>
        <w:rPr>
          <w:shd w:val="clear" w:color="auto" w:fill="ECECEC"/>
        </w:rPr>
        <w:t>звање</w:t>
      </w:r>
      <w:proofErr w:type="spellEnd"/>
      <w:r>
        <w:rPr>
          <w:shd w:val="clear" w:color="auto" w:fill="ECECEC"/>
        </w:rPr>
        <w:t xml:space="preserve"> </w:t>
      </w:r>
      <w:proofErr w:type="spellStart"/>
      <w:r>
        <w:rPr>
          <w:shd w:val="clear" w:color="auto" w:fill="ECECEC"/>
        </w:rPr>
        <w:t>научни</w:t>
      </w:r>
      <w:proofErr w:type="spellEnd"/>
      <w:r>
        <w:rPr>
          <w:shd w:val="clear" w:color="auto" w:fill="ECECEC"/>
        </w:rPr>
        <w:t xml:space="preserve"> </w:t>
      </w:r>
      <w:proofErr w:type="spellStart"/>
      <w:r>
        <w:rPr>
          <w:shd w:val="clear" w:color="auto" w:fill="ECECEC"/>
        </w:rPr>
        <w:t>сарадник</w:t>
      </w:r>
      <w:proofErr w:type="spellEnd"/>
      <w:r>
        <w:rPr>
          <w:shd w:val="clear" w:color="auto" w:fill="ECECEC"/>
        </w:rPr>
        <w:t xml:space="preserve"> (</w:t>
      </w:r>
      <w:proofErr w:type="spellStart"/>
      <w:r>
        <w:rPr>
          <w:shd w:val="clear" w:color="auto" w:fill="ECECEC"/>
        </w:rPr>
        <w:fldChar w:fldCharType="begin"/>
      </w:r>
      <w:r>
        <w:rPr>
          <w:shd w:val="clear" w:color="auto" w:fill="ECECEC"/>
        </w:rPr>
        <w:instrText xml:space="preserve"> HYPERLINK "http://indico.ipb.ac.rs/getFile.py/access?resId=4&amp;materialId=0&amp;confId=456" </w:instrText>
      </w:r>
      <w:r>
        <w:rPr>
          <w:shd w:val="clear" w:color="auto" w:fill="ECECEC"/>
        </w:rPr>
        <w:fldChar w:fldCharType="separate"/>
      </w:r>
      <w:r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извештај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 xml:space="preserve"> </w:t>
      </w:r>
      <w:proofErr w:type="spellStart"/>
      <w:r>
        <w:rPr>
          <w:rStyle w:val="Hyperlink"/>
          <w:rFonts w:ascii="Verdana" w:hAnsi="Verdana"/>
          <w:color w:val="0B63A5"/>
          <w:sz w:val="20"/>
          <w:szCs w:val="20"/>
          <w:shd w:val="clear" w:color="auto" w:fill="ECECEC"/>
        </w:rPr>
        <w:t>комисије</w:t>
      </w:r>
      <w:proofErr w:type="spellEnd"/>
      <w:r>
        <w:rPr>
          <w:shd w:val="clear" w:color="auto" w:fill="ECECEC"/>
        </w:rPr>
        <w:fldChar w:fldCharType="end"/>
      </w:r>
      <w:r>
        <w:rPr>
          <w:shd w:val="clear" w:color="auto" w:fill="ECECEC"/>
        </w:rPr>
        <w:t>)</w:t>
      </w:r>
      <w:r>
        <w:br/>
      </w:r>
      <w:r>
        <w:br/>
        <w:t xml:space="preserve">3. </w:t>
      </w:r>
      <w:proofErr w:type="spellStart"/>
      <w:r>
        <w:t>Покретање</w:t>
      </w:r>
      <w:proofErr w:type="spellEnd"/>
      <w:r>
        <w:t xml:space="preserve"> </w:t>
      </w:r>
      <w:proofErr w:type="spellStart"/>
      <w:r>
        <w:t>поступака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изборе</w:t>
      </w:r>
      <w:proofErr w:type="spellEnd"/>
      <w:r>
        <w:t xml:space="preserve"> у </w:t>
      </w:r>
      <w:proofErr w:type="spellStart"/>
      <w:r>
        <w:t>звања</w:t>
      </w:r>
      <w:proofErr w:type="spellEnd"/>
      <w:r>
        <w:br/>
      </w:r>
      <w:r>
        <w:br/>
        <w:t>-</w:t>
      </w:r>
      <w:r>
        <w:rPr>
          <w:rStyle w:val="apple-converted-space"/>
          <w:rFonts w:ascii="Verdana" w:hAnsi="Verdana"/>
          <w:color w:val="444444"/>
          <w:sz w:val="20"/>
          <w:szCs w:val="20"/>
        </w:rPr>
        <w:t> </w:t>
      </w:r>
      <w:proofErr w:type="spellStart"/>
      <w:r>
        <w:fldChar w:fldCharType="begin"/>
      </w:r>
      <w:r>
        <w:instrText xml:space="preserve"> HYPERLINK "http://indico.ipb.ac.rs/getFile.py/access?resId=5&amp;materialId=0&amp;confId=456" </w:instrText>
      </w:r>
      <w:r>
        <w:fldChar w:fldCharType="separate"/>
      </w:r>
      <w:r>
        <w:rPr>
          <w:rStyle w:val="Hyperlink"/>
          <w:rFonts w:ascii="Verdana" w:hAnsi="Verdana"/>
          <w:color w:val="0B63A5"/>
          <w:sz w:val="20"/>
          <w:szCs w:val="20"/>
        </w:rPr>
        <w:t>Др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>
        <w:rPr>
          <w:rStyle w:val="Hyperlink"/>
          <w:rFonts w:ascii="Verdana" w:hAnsi="Verdana"/>
          <w:color w:val="0B63A5"/>
          <w:sz w:val="20"/>
          <w:szCs w:val="20"/>
        </w:rPr>
        <w:t>Мирјана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>
        <w:rPr>
          <w:rStyle w:val="Hyperlink"/>
          <w:rFonts w:ascii="Verdana" w:hAnsi="Verdana"/>
          <w:color w:val="0B63A5"/>
          <w:sz w:val="20"/>
          <w:szCs w:val="20"/>
        </w:rPr>
        <w:t>Грујић-Бројчин</w:t>
      </w:r>
      <w:proofErr w:type="spellEnd"/>
      <w:r>
        <w:fldChar w:fldCharType="end"/>
      </w:r>
      <w:r>
        <w:rPr>
          <w:rStyle w:val="apple-converted-space"/>
          <w:rFonts w:ascii="Verdana" w:hAnsi="Verdana"/>
          <w:color w:val="444444"/>
          <w:sz w:val="20"/>
          <w:szCs w:val="20"/>
        </w:rPr>
        <w:t> </w:t>
      </w:r>
      <w:r>
        <w:t>- </w:t>
      </w:r>
      <w:proofErr w:type="spellStart"/>
      <w:r>
        <w:t>реизбор</w:t>
      </w:r>
      <w:proofErr w:type="spellEnd"/>
      <w:r>
        <w:t xml:space="preserve"> у </w:t>
      </w:r>
      <w:proofErr w:type="spellStart"/>
      <w:r>
        <w:t>звање</w:t>
      </w:r>
      <w:proofErr w:type="spellEnd"/>
      <w:r>
        <w:t xml:space="preserve"> </w:t>
      </w:r>
      <w:proofErr w:type="spellStart"/>
      <w:r>
        <w:t>виши</w:t>
      </w:r>
      <w:proofErr w:type="spellEnd"/>
      <w:r>
        <w:t xml:space="preserve"> </w:t>
      </w:r>
      <w:proofErr w:type="spellStart"/>
      <w:r>
        <w:t>научни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br/>
        <w:t>-</w:t>
      </w:r>
      <w:r>
        <w:rPr>
          <w:rStyle w:val="apple-converted-space"/>
          <w:rFonts w:ascii="Verdana" w:hAnsi="Verdana"/>
          <w:color w:val="444444"/>
          <w:sz w:val="20"/>
          <w:szCs w:val="20"/>
        </w:rPr>
        <w:t> </w:t>
      </w:r>
      <w:proofErr w:type="spellStart"/>
      <w:r>
        <w:fldChar w:fldCharType="begin"/>
      </w:r>
      <w:r>
        <w:instrText xml:space="preserve"> HYPERLINK "http://indico.ipb.ac.rs/getFile.py/access?resId=6&amp;materialId=0&amp;confId=456" </w:instrText>
      </w:r>
      <w:r>
        <w:fldChar w:fldCharType="separate"/>
      </w:r>
      <w:r>
        <w:rPr>
          <w:rStyle w:val="Hyperlink"/>
          <w:rFonts w:ascii="Verdana" w:hAnsi="Verdana"/>
          <w:color w:val="0B63A5"/>
          <w:sz w:val="20"/>
          <w:szCs w:val="20"/>
        </w:rPr>
        <w:t>Др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>
        <w:rPr>
          <w:rStyle w:val="Hyperlink"/>
          <w:rFonts w:ascii="Verdana" w:hAnsi="Verdana"/>
          <w:color w:val="0B63A5"/>
          <w:sz w:val="20"/>
          <w:szCs w:val="20"/>
        </w:rPr>
        <w:t>Љубица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>
        <w:rPr>
          <w:rStyle w:val="Hyperlink"/>
          <w:rFonts w:ascii="Verdana" w:hAnsi="Verdana"/>
          <w:color w:val="0B63A5"/>
          <w:sz w:val="20"/>
          <w:szCs w:val="20"/>
        </w:rPr>
        <w:t>Давидовић</w:t>
      </w:r>
      <w:proofErr w:type="spellEnd"/>
      <w:r>
        <w:fldChar w:fldCharType="end"/>
      </w:r>
      <w:r>
        <w:rPr>
          <w:rStyle w:val="apple-converted-space"/>
          <w:rFonts w:ascii="Verdana" w:hAnsi="Verdana"/>
          <w:color w:val="444444"/>
          <w:sz w:val="20"/>
          <w:szCs w:val="20"/>
        </w:rPr>
        <w:t> </w:t>
      </w:r>
      <w:r>
        <w:t xml:space="preserve">- </w:t>
      </w:r>
      <w:proofErr w:type="spellStart"/>
      <w:r>
        <w:t>избор</w:t>
      </w:r>
      <w:proofErr w:type="spellEnd"/>
      <w:r>
        <w:t xml:space="preserve"> у </w:t>
      </w:r>
      <w:proofErr w:type="spellStart"/>
      <w:r>
        <w:t>звање</w:t>
      </w:r>
      <w:proofErr w:type="spellEnd"/>
      <w:r>
        <w:t xml:space="preserve"> </w:t>
      </w:r>
      <w:proofErr w:type="spellStart"/>
      <w:r>
        <w:t>научни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br/>
        <w:t>-</w:t>
      </w:r>
      <w:r>
        <w:rPr>
          <w:rStyle w:val="apple-converted-space"/>
          <w:rFonts w:ascii="Verdana" w:hAnsi="Verdana"/>
          <w:color w:val="444444"/>
          <w:sz w:val="20"/>
          <w:szCs w:val="20"/>
        </w:rPr>
        <w:t> </w:t>
      </w:r>
      <w:proofErr w:type="spellStart"/>
      <w:r>
        <w:fldChar w:fldCharType="begin"/>
      </w:r>
      <w:r>
        <w:instrText xml:space="preserve"> HYPERLINK "http://indico.ipb.ac.rs/getFile.py/access?resId=9&amp;materialId=0&amp;confId=456" </w:instrText>
      </w:r>
      <w:r>
        <w:fldChar w:fldCharType="separate"/>
      </w:r>
      <w:r>
        <w:rPr>
          <w:rStyle w:val="Hyperlink"/>
          <w:rFonts w:ascii="Verdana" w:hAnsi="Verdana"/>
          <w:color w:val="0B63A5"/>
          <w:sz w:val="20"/>
          <w:szCs w:val="20"/>
        </w:rPr>
        <w:t>Др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>
        <w:rPr>
          <w:rStyle w:val="Hyperlink"/>
          <w:rFonts w:ascii="Verdana" w:hAnsi="Verdana"/>
          <w:color w:val="0B63A5"/>
          <w:sz w:val="20"/>
          <w:szCs w:val="20"/>
        </w:rPr>
        <w:t>Александра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>
        <w:rPr>
          <w:rStyle w:val="Hyperlink"/>
          <w:rFonts w:ascii="Verdana" w:hAnsi="Verdana"/>
          <w:color w:val="0B63A5"/>
          <w:sz w:val="20"/>
          <w:szCs w:val="20"/>
        </w:rPr>
        <w:t>Нина</w:t>
      </w:r>
      <w:proofErr w:type="spellEnd"/>
      <w:r>
        <w:fldChar w:fldCharType="end"/>
      </w:r>
      <w:r>
        <w:rPr>
          <w:rStyle w:val="apple-converted-space"/>
          <w:rFonts w:ascii="Verdana" w:hAnsi="Verdana"/>
          <w:color w:val="444444"/>
          <w:sz w:val="20"/>
          <w:szCs w:val="20"/>
        </w:rPr>
        <w:t> </w:t>
      </w:r>
      <w:r>
        <w:t>- </w:t>
      </w:r>
      <w:proofErr w:type="spellStart"/>
      <w:r>
        <w:t>избор</w:t>
      </w:r>
      <w:proofErr w:type="spellEnd"/>
      <w:r>
        <w:t xml:space="preserve"> у </w:t>
      </w:r>
      <w:proofErr w:type="spellStart"/>
      <w:r>
        <w:t>звање</w:t>
      </w:r>
      <w:proofErr w:type="spellEnd"/>
      <w:r>
        <w:t xml:space="preserve"> </w:t>
      </w:r>
      <w:proofErr w:type="spellStart"/>
      <w:r>
        <w:t>научни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br/>
        <w:t>-</w:t>
      </w:r>
      <w:r>
        <w:rPr>
          <w:rStyle w:val="apple-converted-space"/>
          <w:rFonts w:ascii="Verdana" w:hAnsi="Verdana"/>
          <w:color w:val="444444"/>
          <w:sz w:val="20"/>
          <w:szCs w:val="20"/>
        </w:rPr>
        <w:t> </w:t>
      </w:r>
      <w:proofErr w:type="spellStart"/>
      <w:r>
        <w:fldChar w:fldCharType="begin"/>
      </w:r>
      <w:r>
        <w:instrText xml:space="preserve"> HYPERLINK "http://indico.ipb.ac.rs/getFile.py/access?resId=3&amp;materialId=0&amp;confId=456" </w:instrText>
      </w:r>
      <w:r>
        <w:fldChar w:fldCharType="separate"/>
      </w:r>
      <w:r>
        <w:rPr>
          <w:rStyle w:val="Hyperlink"/>
          <w:rFonts w:ascii="Verdana" w:hAnsi="Verdana"/>
          <w:color w:val="0B63A5"/>
          <w:sz w:val="20"/>
          <w:szCs w:val="20"/>
        </w:rPr>
        <w:t>Александар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>
        <w:rPr>
          <w:rStyle w:val="Hyperlink"/>
          <w:rFonts w:ascii="Verdana" w:hAnsi="Verdana"/>
          <w:color w:val="0B63A5"/>
          <w:sz w:val="20"/>
          <w:szCs w:val="20"/>
        </w:rPr>
        <w:t>Томовић</w:t>
      </w:r>
      <w:proofErr w:type="spellEnd"/>
      <w:r>
        <w:fldChar w:fldCharType="end"/>
      </w:r>
      <w:r>
        <w:t> </w:t>
      </w:r>
      <w:r>
        <w:rPr>
          <w:shd w:val="clear" w:color="auto" w:fill="ECECEC"/>
        </w:rPr>
        <w:t xml:space="preserve">- </w:t>
      </w:r>
      <w:proofErr w:type="spellStart"/>
      <w:r>
        <w:rPr>
          <w:shd w:val="clear" w:color="auto" w:fill="ECECEC"/>
        </w:rPr>
        <w:t>избор</w:t>
      </w:r>
      <w:proofErr w:type="spellEnd"/>
      <w:r>
        <w:rPr>
          <w:shd w:val="clear" w:color="auto" w:fill="ECECEC"/>
        </w:rPr>
        <w:t xml:space="preserve"> у </w:t>
      </w:r>
      <w:proofErr w:type="spellStart"/>
      <w:r>
        <w:rPr>
          <w:shd w:val="clear" w:color="auto" w:fill="ECECEC"/>
        </w:rPr>
        <w:t>звање</w:t>
      </w:r>
      <w:proofErr w:type="spellEnd"/>
      <w:r>
        <w:rPr>
          <w:shd w:val="clear" w:color="auto" w:fill="ECECEC"/>
        </w:rPr>
        <w:t xml:space="preserve"> </w:t>
      </w:r>
      <w:proofErr w:type="spellStart"/>
      <w:r>
        <w:rPr>
          <w:shd w:val="clear" w:color="auto" w:fill="ECECEC"/>
        </w:rPr>
        <w:t>истраживач</w:t>
      </w:r>
      <w:proofErr w:type="spellEnd"/>
      <w:r>
        <w:rPr>
          <w:shd w:val="clear" w:color="auto" w:fill="ECECEC"/>
        </w:rPr>
        <w:t xml:space="preserve"> </w:t>
      </w:r>
      <w:proofErr w:type="spellStart"/>
      <w:r>
        <w:rPr>
          <w:shd w:val="clear" w:color="auto" w:fill="ECECEC"/>
        </w:rPr>
        <w:t>сарадник</w:t>
      </w:r>
      <w:proofErr w:type="spellEnd"/>
      <w:r>
        <w:br/>
        <w:t>-</w:t>
      </w:r>
      <w:r>
        <w:rPr>
          <w:rStyle w:val="apple-converted-space"/>
          <w:rFonts w:ascii="Verdana" w:hAnsi="Verdana"/>
          <w:color w:val="444444"/>
          <w:sz w:val="20"/>
          <w:szCs w:val="20"/>
        </w:rPr>
        <w:t> </w:t>
      </w:r>
      <w:proofErr w:type="spellStart"/>
      <w:r>
        <w:fldChar w:fldCharType="begin"/>
      </w:r>
      <w:r>
        <w:instrText xml:space="preserve"> HYPERLINK "http://indico.ipb.ac.rs/getFile.py/access?resId=10&amp;materialId=0&amp;confId=456" </w:instrText>
      </w:r>
      <w:r>
        <w:fldChar w:fldCharType="separate"/>
      </w:r>
      <w:r>
        <w:rPr>
          <w:rStyle w:val="Hyperlink"/>
          <w:rFonts w:ascii="Verdana" w:hAnsi="Verdana"/>
          <w:color w:val="0B63A5"/>
          <w:sz w:val="20"/>
          <w:szCs w:val="20"/>
        </w:rPr>
        <w:t>Александра</w:t>
      </w:r>
      <w:proofErr w:type="spellEnd"/>
      <w:r>
        <w:rPr>
          <w:rStyle w:val="Hyperlink"/>
          <w:rFonts w:ascii="Verdana" w:hAnsi="Verdana"/>
          <w:color w:val="0B63A5"/>
          <w:sz w:val="20"/>
          <w:szCs w:val="20"/>
        </w:rPr>
        <w:t xml:space="preserve"> </w:t>
      </w:r>
      <w:proofErr w:type="spellStart"/>
      <w:r>
        <w:rPr>
          <w:rStyle w:val="Hyperlink"/>
          <w:rFonts w:ascii="Verdana" w:hAnsi="Verdana"/>
          <w:color w:val="0B63A5"/>
          <w:sz w:val="20"/>
          <w:szCs w:val="20"/>
        </w:rPr>
        <w:t>Димитријевска</w:t>
      </w:r>
      <w:proofErr w:type="spellEnd"/>
      <w:r>
        <w:fldChar w:fldCharType="end"/>
      </w:r>
      <w:r>
        <w:t> </w:t>
      </w:r>
      <w:r>
        <w:rPr>
          <w:shd w:val="clear" w:color="auto" w:fill="ECECEC"/>
        </w:rPr>
        <w:t xml:space="preserve">- </w:t>
      </w:r>
      <w:proofErr w:type="spellStart"/>
      <w:r>
        <w:rPr>
          <w:shd w:val="clear" w:color="auto" w:fill="ECECEC"/>
        </w:rPr>
        <w:t>избор</w:t>
      </w:r>
      <w:proofErr w:type="spellEnd"/>
      <w:r>
        <w:rPr>
          <w:shd w:val="clear" w:color="auto" w:fill="ECECEC"/>
        </w:rPr>
        <w:t xml:space="preserve"> у </w:t>
      </w:r>
      <w:proofErr w:type="spellStart"/>
      <w:r>
        <w:rPr>
          <w:shd w:val="clear" w:color="auto" w:fill="ECECEC"/>
        </w:rPr>
        <w:t>звање</w:t>
      </w:r>
      <w:proofErr w:type="spellEnd"/>
      <w:r>
        <w:rPr>
          <w:shd w:val="clear" w:color="auto" w:fill="ECECEC"/>
        </w:rPr>
        <w:t xml:space="preserve"> </w:t>
      </w:r>
      <w:proofErr w:type="spellStart"/>
      <w:r>
        <w:rPr>
          <w:shd w:val="clear" w:color="auto" w:fill="ECECEC"/>
        </w:rPr>
        <w:t>истраживач</w:t>
      </w:r>
      <w:proofErr w:type="spellEnd"/>
      <w:r>
        <w:rPr>
          <w:shd w:val="clear" w:color="auto" w:fill="ECECEC"/>
        </w:rPr>
        <w:t xml:space="preserve"> </w:t>
      </w:r>
      <w:proofErr w:type="spellStart"/>
      <w:r>
        <w:rPr>
          <w:shd w:val="clear" w:color="auto" w:fill="ECECEC"/>
        </w:rPr>
        <w:t>сарадник</w:t>
      </w:r>
      <w:proofErr w:type="spellEnd"/>
      <w:r>
        <w:br/>
      </w:r>
    </w:p>
    <w:p w:rsidR="00486C18" w:rsidRDefault="00486C18" w:rsidP="00486C18">
      <w:pPr>
        <w:pStyle w:val="NoSpacing"/>
      </w:pPr>
      <w:r>
        <w:t xml:space="preserve">4. </w:t>
      </w:r>
      <w:proofErr w:type="spellStart"/>
      <w:r>
        <w:t>Предлагање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акредитацију</w:t>
      </w:r>
      <w:proofErr w:type="spellEnd"/>
      <w:r>
        <w:t xml:space="preserve"> </w:t>
      </w:r>
      <w:proofErr w:type="spellStart"/>
      <w:r>
        <w:t>научноистраживачких</w:t>
      </w:r>
      <w:proofErr w:type="spellEnd"/>
      <w:r>
        <w:t xml:space="preserve"> </w:t>
      </w:r>
      <w:proofErr w:type="spellStart"/>
      <w:r>
        <w:t>организација</w:t>
      </w:r>
      <w:proofErr w:type="spellEnd"/>
      <w:r w:rsidRPr="00591462">
        <w:br/>
      </w:r>
    </w:p>
    <w:p w:rsidR="00486C18" w:rsidRPr="00591462" w:rsidRDefault="00486C18" w:rsidP="00486C18">
      <w:pPr>
        <w:pStyle w:val="NoSpacing"/>
      </w:pPr>
      <w:r>
        <w:t>5</w:t>
      </w:r>
      <w:r w:rsidRPr="00591462">
        <w:t xml:space="preserve">. </w:t>
      </w:r>
      <w:proofErr w:type="spellStart"/>
      <w:r w:rsidRPr="00591462">
        <w:t>Информација</w:t>
      </w:r>
      <w:proofErr w:type="spellEnd"/>
      <w:proofErr w:type="gramStart"/>
      <w:r>
        <w:t> </w:t>
      </w:r>
      <w:r w:rsidRPr="00591462">
        <w:t xml:space="preserve"> </w:t>
      </w:r>
      <w:proofErr w:type="spellStart"/>
      <w:r w:rsidRPr="00591462">
        <w:t>директора</w:t>
      </w:r>
      <w:proofErr w:type="spellEnd"/>
      <w:proofErr w:type="gramEnd"/>
      <w:r w:rsidRPr="00591462">
        <w:t xml:space="preserve"> ИФ о </w:t>
      </w:r>
      <w:proofErr w:type="spellStart"/>
      <w:r w:rsidRPr="00591462">
        <w:t>текућим</w:t>
      </w:r>
      <w:proofErr w:type="spellEnd"/>
      <w:r w:rsidRPr="00591462">
        <w:t xml:space="preserve"> </w:t>
      </w:r>
      <w:proofErr w:type="spellStart"/>
      <w:r w:rsidRPr="00591462">
        <w:t>питањима</w:t>
      </w:r>
      <w:proofErr w:type="spellEnd"/>
    </w:p>
    <w:p w:rsidR="00486C18" w:rsidRDefault="00486C18" w:rsidP="00486C18">
      <w:pPr>
        <w:pStyle w:val="NoSpacing"/>
      </w:pPr>
    </w:p>
    <w:p w:rsidR="00486C18" w:rsidRDefault="00486C18" w:rsidP="00486C18">
      <w:pPr>
        <w:jc w:val="both"/>
        <w:rPr>
          <w:rFonts w:ascii="Times New Roman" w:hAnsi="Times New Roman" w:cs="Times New Roman"/>
          <w:sz w:val="24"/>
          <w:szCs w:val="24"/>
        </w:rPr>
      </w:pPr>
      <w:r>
        <w:t>6.  </w:t>
      </w:r>
      <w:proofErr w:type="spellStart"/>
      <w:proofErr w:type="gramStart"/>
      <w:r>
        <w:t>Разно</w:t>
      </w:r>
      <w:proofErr w:type="spellEnd"/>
      <w:r>
        <w:br/>
      </w:r>
      <w:hyperlink r:id="rId9" w:history="1">
        <w:r>
          <w:rPr>
            <w:rStyle w:val="Hyperlink"/>
            <w:rFonts w:ascii="Verdana" w:hAnsi="Verdana"/>
            <w:color w:val="0B63A5"/>
            <w:sz w:val="20"/>
            <w:szCs w:val="20"/>
          </w:rPr>
          <w:t>-</w:t>
        </w:r>
        <w:proofErr w:type="gramEnd"/>
        <w:r>
          <w:rPr>
            <w:rStyle w:val="Hyperlink"/>
            <w:rFonts w:ascii="Verdana" w:hAnsi="Verdana"/>
            <w:color w:val="0B63A5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B63A5"/>
            <w:sz w:val="20"/>
            <w:szCs w:val="20"/>
          </w:rPr>
          <w:t>Др</w:t>
        </w:r>
        <w:proofErr w:type="spellEnd"/>
        <w:r>
          <w:rPr>
            <w:rStyle w:val="Hyperlink"/>
            <w:rFonts w:ascii="Verdana" w:hAnsi="Verdana"/>
            <w:color w:val="0B63A5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B63A5"/>
            <w:sz w:val="20"/>
            <w:szCs w:val="20"/>
          </w:rPr>
          <w:t>Невена</w:t>
        </w:r>
        <w:proofErr w:type="spellEnd"/>
        <w:r>
          <w:rPr>
            <w:rStyle w:val="Hyperlink"/>
            <w:rFonts w:ascii="Verdana" w:hAnsi="Verdana"/>
            <w:color w:val="0B63A5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B63A5"/>
            <w:sz w:val="20"/>
            <w:szCs w:val="20"/>
          </w:rPr>
          <w:t>Пуач</w:t>
        </w:r>
        <w:proofErr w:type="spellEnd"/>
        <w:r>
          <w:rPr>
            <w:rStyle w:val="Hyperlink"/>
            <w:rFonts w:ascii="Verdana" w:hAnsi="Verdana"/>
            <w:color w:val="0B63A5"/>
            <w:sz w:val="20"/>
            <w:szCs w:val="20"/>
          </w:rPr>
          <w:t xml:space="preserve"> - </w:t>
        </w:r>
        <w:proofErr w:type="spellStart"/>
        <w:r>
          <w:rPr>
            <w:rStyle w:val="Hyperlink"/>
            <w:rFonts w:ascii="Verdana" w:hAnsi="Verdana"/>
            <w:color w:val="0B63A5"/>
            <w:sz w:val="20"/>
            <w:szCs w:val="20"/>
          </w:rPr>
          <w:t>допис</w:t>
        </w:r>
        <w:proofErr w:type="spellEnd"/>
        <w:r>
          <w:rPr>
            <w:rStyle w:val="Hyperlink"/>
            <w:rFonts w:ascii="Verdana" w:hAnsi="Verdana"/>
            <w:color w:val="0B63A5"/>
            <w:sz w:val="20"/>
            <w:szCs w:val="20"/>
          </w:rPr>
          <w:t xml:space="preserve"> у </w:t>
        </w:r>
        <w:proofErr w:type="spellStart"/>
        <w:r>
          <w:rPr>
            <w:rStyle w:val="Hyperlink"/>
            <w:rFonts w:ascii="Verdana" w:hAnsi="Verdana"/>
            <w:color w:val="0B63A5"/>
            <w:sz w:val="20"/>
            <w:szCs w:val="20"/>
          </w:rPr>
          <w:t>вези</w:t>
        </w:r>
        <w:proofErr w:type="spellEnd"/>
        <w:r>
          <w:rPr>
            <w:rStyle w:val="Hyperlink"/>
            <w:rFonts w:ascii="Verdana" w:hAnsi="Verdana"/>
            <w:color w:val="0B63A5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B63A5"/>
            <w:sz w:val="20"/>
            <w:szCs w:val="20"/>
          </w:rPr>
          <w:t>комисије</w:t>
        </w:r>
        <w:proofErr w:type="spellEnd"/>
        <w:r>
          <w:rPr>
            <w:rStyle w:val="Hyperlink"/>
            <w:rFonts w:ascii="Verdana" w:hAnsi="Verdana"/>
            <w:color w:val="0B63A5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B63A5"/>
            <w:sz w:val="20"/>
            <w:szCs w:val="20"/>
          </w:rPr>
          <w:t>за</w:t>
        </w:r>
        <w:proofErr w:type="spellEnd"/>
        <w:r>
          <w:rPr>
            <w:rStyle w:val="Hyperlink"/>
            <w:rFonts w:ascii="Verdana" w:hAnsi="Verdana"/>
            <w:color w:val="0B63A5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B63A5"/>
            <w:sz w:val="20"/>
            <w:szCs w:val="20"/>
          </w:rPr>
          <w:t>изборе</w:t>
        </w:r>
        <w:proofErr w:type="spellEnd"/>
        <w:r>
          <w:rPr>
            <w:rStyle w:val="Hyperlink"/>
            <w:rFonts w:ascii="Verdana" w:hAnsi="Verdana"/>
            <w:color w:val="0B63A5"/>
            <w:sz w:val="20"/>
            <w:szCs w:val="20"/>
          </w:rPr>
          <w:t xml:space="preserve"> у </w:t>
        </w:r>
        <w:proofErr w:type="spellStart"/>
        <w:r>
          <w:rPr>
            <w:rStyle w:val="Hyperlink"/>
            <w:rFonts w:ascii="Verdana" w:hAnsi="Verdana"/>
            <w:color w:val="0B63A5"/>
            <w:sz w:val="20"/>
            <w:szCs w:val="20"/>
          </w:rPr>
          <w:t>звања</w:t>
        </w:r>
        <w:proofErr w:type="spellEnd"/>
      </w:hyperlink>
    </w:p>
    <w:p w:rsidR="00486C18" w:rsidRDefault="00486C18" w:rsidP="00DE3F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6B5F" w:rsidRDefault="00DE3F82" w:rsidP="00DE3F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Са једним уздржаним гласом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усвојен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записник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редовне</w:t>
      </w:r>
      <w:proofErr w:type="spellEnd"/>
      <w:r w:rsidR="00486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C18">
        <w:rPr>
          <w:rFonts w:ascii="Times New Roman" w:hAnsi="Times New Roman" w:cs="Times New Roman"/>
          <w:sz w:val="24"/>
          <w:szCs w:val="24"/>
        </w:rPr>
        <w:t>седнице</w:t>
      </w:r>
      <w:proofErr w:type="spellEnd"/>
      <w:r w:rsidR="00486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C18">
        <w:rPr>
          <w:rFonts w:ascii="Times New Roman" w:hAnsi="Times New Roman" w:cs="Times New Roman"/>
          <w:sz w:val="24"/>
          <w:szCs w:val="24"/>
        </w:rPr>
        <w:t>Научног</w:t>
      </w:r>
      <w:proofErr w:type="spellEnd"/>
      <w:r w:rsidR="00486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C18">
        <w:rPr>
          <w:rFonts w:ascii="Times New Roman" w:hAnsi="Times New Roman" w:cs="Times New Roman"/>
          <w:sz w:val="24"/>
          <w:szCs w:val="24"/>
        </w:rPr>
        <w:t>већа</w:t>
      </w:r>
      <w:proofErr w:type="spellEnd"/>
      <w:r w:rsidR="00486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C18">
        <w:rPr>
          <w:rFonts w:ascii="Times New Roman" w:hAnsi="Times New Roman" w:cs="Times New Roman"/>
          <w:sz w:val="24"/>
          <w:szCs w:val="24"/>
        </w:rPr>
        <w:t>одржане</w:t>
      </w:r>
      <w:proofErr w:type="spellEnd"/>
      <w:r w:rsidR="00486C18">
        <w:rPr>
          <w:rFonts w:ascii="Times New Roman" w:hAnsi="Times New Roman" w:cs="Times New Roman"/>
          <w:sz w:val="24"/>
          <w:szCs w:val="24"/>
        </w:rPr>
        <w:t xml:space="preserve"> 18.03</w:t>
      </w:r>
      <w:r>
        <w:rPr>
          <w:rFonts w:ascii="Times New Roman" w:hAnsi="Times New Roman" w:cs="Times New Roman"/>
          <w:sz w:val="24"/>
          <w:szCs w:val="24"/>
        </w:rPr>
        <w:t>.2014. године.</w:t>
      </w:r>
    </w:p>
    <w:p w:rsidR="00486C18" w:rsidRPr="00F4557B" w:rsidRDefault="00486C18" w:rsidP="00486C1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A740A">
        <w:rPr>
          <w:rFonts w:ascii="Times New Roman" w:hAnsi="Times New Roman" w:cs="Times New Roman"/>
          <w:sz w:val="24"/>
          <w:szCs w:val="24"/>
        </w:rPr>
        <w:t xml:space="preserve">2. 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Констатовано је да постоји кворум за пуноважно утврђивање предлога за 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стицање звања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виши </w:t>
      </w:r>
      <w:proofErr w:type="spellStart"/>
      <w:r w:rsidRPr="002A740A"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 w:rsidRPr="002A7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40A"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>рад</w:t>
      </w:r>
      <w:r w:rsidRPr="002A740A">
        <w:rPr>
          <w:rFonts w:ascii="Times New Roman" w:hAnsi="Times New Roman" w:cs="Times New Roman"/>
          <w:sz w:val="24"/>
          <w:szCs w:val="24"/>
        </w:rPr>
        <w:t>ник</w:t>
      </w:r>
      <w:proofErr w:type="spellEnd"/>
      <w:r w:rsidRPr="002A740A">
        <w:rPr>
          <w:rFonts w:ascii="Times New Roman" w:hAnsi="Times New Roman" w:cs="Times New Roman"/>
          <w:sz w:val="24"/>
          <w:szCs w:val="24"/>
        </w:rPr>
        <w:t>,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односно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реизбора у звање виши научни сарадник, односно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да од укупно </w:t>
      </w:r>
      <w:r>
        <w:rPr>
          <w:rFonts w:ascii="Times New Roman" w:hAnsi="Times New Roman" w:cs="Times New Roman"/>
          <w:sz w:val="24"/>
          <w:szCs w:val="24"/>
          <w:lang w:val="ru-RU"/>
        </w:rPr>
        <w:t>80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седници присуствуј</w:t>
      </w:r>
      <w:r w:rsidRPr="002A740A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52 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>члан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Научног већа у звању научни саветник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и виши научни сарадник</w:t>
      </w:r>
    </w:p>
    <w:p w:rsidR="00486C18" w:rsidRDefault="00486C18" w:rsidP="00486C1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др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Радоша Гајића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, првог референта, након краће дискусије, једногласно је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утврђен предлог за стицање звања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виши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др </w:t>
      </w:r>
      <w:r>
        <w:rPr>
          <w:rFonts w:ascii="Times New Roman" w:hAnsi="Times New Roman" w:cs="Times New Roman"/>
          <w:sz w:val="24"/>
          <w:szCs w:val="24"/>
          <w:lang w:val="sr-Cyrl-CS"/>
        </w:rPr>
        <w:t>Зорицу Константиновић.</w:t>
      </w:r>
    </w:p>
    <w:p w:rsidR="00486C18" w:rsidRDefault="00486C18" w:rsidP="00486C1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др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Таска Грозданова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, првог референта, након краће дискусије, једногласно је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утврђен предлог за </w:t>
      </w:r>
      <w:r>
        <w:rPr>
          <w:rFonts w:ascii="Times New Roman" w:hAnsi="Times New Roman" w:cs="Times New Roman"/>
          <w:sz w:val="24"/>
          <w:szCs w:val="24"/>
          <w:lang w:val="sr-Cyrl-CS"/>
        </w:rPr>
        <w:t>реизбор у  звање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виши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др </w:t>
      </w:r>
      <w:r>
        <w:rPr>
          <w:rFonts w:ascii="Times New Roman" w:hAnsi="Times New Roman" w:cs="Times New Roman"/>
          <w:sz w:val="24"/>
          <w:szCs w:val="24"/>
          <w:lang w:val="sr-Cyrl-CS"/>
        </w:rPr>
        <w:t>Дејана Тимотијевића.</w:t>
      </w:r>
    </w:p>
    <w:p w:rsidR="00486C18" w:rsidRPr="006E073E" w:rsidRDefault="00486C18" w:rsidP="00486C1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др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Таска Грозданова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, првог референта, након краће дискусије, једногласно је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утврђен предлог за </w:t>
      </w:r>
      <w:r>
        <w:rPr>
          <w:rFonts w:ascii="Times New Roman" w:hAnsi="Times New Roman" w:cs="Times New Roman"/>
          <w:sz w:val="24"/>
          <w:szCs w:val="24"/>
          <w:lang w:val="sr-Cyrl-CS"/>
        </w:rPr>
        <w:t>реизбор у  звање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виши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др 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Радомира Жикића.</w:t>
      </w:r>
    </w:p>
    <w:p w:rsidR="00486C18" w:rsidRDefault="00486C18" w:rsidP="00486C1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Констатовано је да постоји кворум за пуноважно утврђивање предлога за 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стицање звања</w:t>
      </w:r>
      <w:r w:rsidRPr="005321EF">
        <w:rPr>
          <w:rFonts w:ascii="Times New Roman" w:hAnsi="Times New Roman" w:cs="Times New Roman"/>
          <w:sz w:val="24"/>
          <w:szCs w:val="24"/>
          <w:lang w:val="sr-Cyrl-CS"/>
        </w:rPr>
        <w:t xml:space="preserve"> научни </w:t>
      </w:r>
      <w:r>
        <w:rPr>
          <w:rFonts w:ascii="Times New Roman" w:hAnsi="Times New Roman" w:cs="Times New Roman"/>
          <w:sz w:val="24"/>
          <w:szCs w:val="24"/>
          <w:lang w:val="sr-Cyrl-CS"/>
        </w:rPr>
        <w:t>сарадник</w:t>
      </w:r>
      <w:r w:rsidRPr="005321EF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односно да од укупно </w:t>
      </w:r>
      <w:r>
        <w:rPr>
          <w:rFonts w:ascii="Times New Roman" w:hAnsi="Times New Roman" w:cs="Times New Roman"/>
          <w:sz w:val="24"/>
          <w:szCs w:val="24"/>
          <w:lang w:val="ru-RU"/>
        </w:rPr>
        <w:t>117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седници присуствуј</w:t>
      </w:r>
      <w:r w:rsidRPr="00F4557B">
        <w:rPr>
          <w:rFonts w:ascii="Times New Roman" w:hAnsi="Times New Roman" w:cs="Times New Roman"/>
          <w:sz w:val="24"/>
          <w:szCs w:val="24"/>
        </w:rPr>
        <w:t>e</w:t>
      </w:r>
      <w:r w:rsidRPr="005321E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74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>члан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Научног већа у звању научни </w:t>
      </w:r>
      <w:r>
        <w:rPr>
          <w:rFonts w:ascii="Times New Roman" w:hAnsi="Times New Roman" w:cs="Times New Roman"/>
          <w:sz w:val="24"/>
          <w:szCs w:val="24"/>
          <w:lang w:val="ru-RU"/>
        </w:rPr>
        <w:t>саветник, виши научни сарадник и научни сарадник.</w:t>
      </w:r>
    </w:p>
    <w:p w:rsidR="00486C18" w:rsidRDefault="00486C18" w:rsidP="00486C1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др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Маје Шћепановић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, првог референта, након краће дискусије, једногласно је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тврђен предлог за стицање звања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др </w:t>
      </w:r>
      <w:r>
        <w:rPr>
          <w:rFonts w:ascii="Times New Roman" w:hAnsi="Times New Roman" w:cs="Times New Roman"/>
          <w:sz w:val="24"/>
          <w:szCs w:val="24"/>
          <w:lang w:val="sr-Cyrl-CS"/>
        </w:rPr>
        <w:t>Соњу Ашкрабић.</w:t>
      </w:r>
    </w:p>
    <w:p w:rsidR="00EC6B5F" w:rsidRDefault="00245593" w:rsidP="00245593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3. </w:t>
      </w:r>
      <w:r w:rsidR="00717350">
        <w:rPr>
          <w:rFonts w:ascii="Times New Roman" w:hAnsi="Times New Roman" w:cs="Times New Roman"/>
          <w:sz w:val="24"/>
          <w:szCs w:val="24"/>
          <w:lang w:val="sr-Cyrl-CS"/>
        </w:rPr>
        <w:t>Са једним гласом против покренут је поступак за реизбор др Мирјане Грујић Бројчин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у звање </w:t>
      </w:r>
      <w:r w:rsidR="00717350">
        <w:rPr>
          <w:rFonts w:ascii="Times New Roman" w:hAnsi="Times New Roman" w:cs="Times New Roman"/>
          <w:sz w:val="24"/>
          <w:szCs w:val="24"/>
          <w:lang w:val="sr-Cyrl-CS"/>
        </w:rPr>
        <w:t xml:space="preserve">виши </w:t>
      </w:r>
      <w:r>
        <w:rPr>
          <w:rFonts w:ascii="Times New Roman" w:hAnsi="Times New Roman" w:cs="Times New Roman"/>
          <w:sz w:val="24"/>
          <w:szCs w:val="24"/>
          <w:lang w:val="sr-Cyrl-CS"/>
        </w:rPr>
        <w:t>научни сарадник. За чланове комисије изабрани су:</w:t>
      </w:r>
    </w:p>
    <w:p w:rsidR="00245593" w:rsidRPr="00BC77FB" w:rsidRDefault="00245593" w:rsidP="00BC77FB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BC77FB">
        <w:rPr>
          <w:rFonts w:ascii="Times New Roman" w:hAnsi="Times New Roman" w:cs="Times New Roman"/>
          <w:sz w:val="24"/>
          <w:szCs w:val="24"/>
          <w:lang w:val="sr-Cyrl-CS"/>
        </w:rPr>
        <w:t>др Маја Шћепа</w:t>
      </w:r>
      <w:r w:rsidR="000E3681">
        <w:rPr>
          <w:rFonts w:ascii="Times New Roman" w:hAnsi="Times New Roman" w:cs="Times New Roman"/>
          <w:sz w:val="24"/>
          <w:szCs w:val="24"/>
          <w:lang w:val="sr-Cyrl-CS"/>
        </w:rPr>
        <w:t>новић, научни саветник, ИФ, 1. р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>еферент</w:t>
      </w:r>
    </w:p>
    <w:p w:rsidR="00245593" w:rsidRPr="00BC77FB" w:rsidRDefault="000E3681" w:rsidP="00BC77FB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Александар Голубовић</w:t>
      </w:r>
      <w:r w:rsidR="00245593" w:rsidRPr="00BC77F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научни саветник</w:t>
      </w:r>
      <w:r w:rsidR="00245593" w:rsidRPr="00BC77F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ИФ</w:t>
      </w:r>
    </w:p>
    <w:p w:rsidR="00BC77FB" w:rsidRDefault="000E3681" w:rsidP="00BC77FB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проф. др Дејан Раковић, редовни професор, Електротехнички факултет, Београд</w:t>
      </w:r>
    </w:p>
    <w:p w:rsidR="000E3681" w:rsidRPr="00BC77FB" w:rsidRDefault="000E3681" w:rsidP="00BC77FB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56E83" w:rsidRDefault="00245593" w:rsidP="00B84471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Једногласно је покренут поступак за избор </w:t>
      </w:r>
      <w:r w:rsidR="000E3681">
        <w:rPr>
          <w:rFonts w:ascii="Times New Roman" w:hAnsi="Times New Roman" w:cs="Times New Roman"/>
          <w:sz w:val="24"/>
          <w:szCs w:val="24"/>
          <w:lang w:val="sr-Cyrl-CS"/>
        </w:rPr>
        <w:t>др Љубице Давидовић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у звање </w:t>
      </w:r>
      <w:r w:rsidR="000E3681">
        <w:rPr>
          <w:rFonts w:ascii="Times New Roman" w:hAnsi="Times New Roman" w:cs="Times New Roman"/>
          <w:sz w:val="24"/>
          <w:szCs w:val="24"/>
          <w:lang w:val="sr-Cyrl-CS"/>
        </w:rPr>
        <w:t>научни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сарадник. За чланове комисије изабрани су:</w:t>
      </w:r>
    </w:p>
    <w:p w:rsidR="00245593" w:rsidRPr="00BC77FB" w:rsidRDefault="000E3681" w:rsidP="00BC77FB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="00245593" w:rsidRPr="00BC77FB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Бранислав Саздовић</w:t>
      </w:r>
      <w:r w:rsidR="00245593" w:rsidRPr="00BC77FB">
        <w:rPr>
          <w:rFonts w:ascii="Times New Roman" w:hAnsi="Times New Roman" w:cs="Times New Roman"/>
          <w:sz w:val="24"/>
          <w:szCs w:val="24"/>
          <w:lang w:val="sr-Cyrl-CS"/>
        </w:rPr>
        <w:t>, 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ветник</w:t>
      </w:r>
      <w:r w:rsidR="00245593" w:rsidRPr="00BC77FB">
        <w:rPr>
          <w:rFonts w:ascii="Times New Roman" w:hAnsi="Times New Roman" w:cs="Times New Roman"/>
          <w:sz w:val="24"/>
          <w:szCs w:val="24"/>
          <w:lang w:val="sr-Cyrl-CS"/>
        </w:rPr>
        <w:t>, ИФ, 1. Референт</w:t>
      </w:r>
    </w:p>
    <w:p w:rsidR="00245593" w:rsidRPr="00BC77FB" w:rsidRDefault="000E3681" w:rsidP="00BC77FB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="00245593" w:rsidRPr="00BC77FB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Милован Василић</w:t>
      </w:r>
      <w:r w:rsidR="00245593" w:rsidRPr="00BC77FB">
        <w:rPr>
          <w:rFonts w:ascii="Times New Roman" w:hAnsi="Times New Roman" w:cs="Times New Roman"/>
          <w:sz w:val="24"/>
          <w:szCs w:val="24"/>
          <w:lang w:val="sr-Cyrl-CS"/>
        </w:rPr>
        <w:t>, научни саветник, ИФ</w:t>
      </w:r>
    </w:p>
    <w:p w:rsidR="000E3681" w:rsidRDefault="000E3681" w:rsidP="00BC77FB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проф. д</w:t>
      </w:r>
      <w:r w:rsidR="00245593" w:rsidRPr="00BC77FB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Маја Бурић</w:t>
      </w:r>
      <w:r w:rsidR="00245593" w:rsidRPr="00BC77F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редовни професор, Физички факултет, Београд</w:t>
      </w:r>
    </w:p>
    <w:p w:rsidR="000E3681" w:rsidRDefault="000E3681" w:rsidP="00BC77FB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E3681" w:rsidRDefault="000E3681" w:rsidP="000E3681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Једногласно је покренут поступак за избор др Александре Нине у звање научни сарадник. За чланове комисије изабрани су:</w:t>
      </w:r>
    </w:p>
    <w:p w:rsidR="000E3681" w:rsidRPr="00BC77FB" w:rsidRDefault="000E3681" w:rsidP="000E3681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Владимир Срећковић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>, 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>, ИФ, 1. Референт</w:t>
      </w:r>
    </w:p>
    <w:p w:rsidR="000E3681" w:rsidRPr="00BC77FB" w:rsidRDefault="000E3681" w:rsidP="000E3681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Љубинко Игњатовић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>, научни саветник, ИФ</w:t>
      </w:r>
    </w:p>
    <w:p w:rsidR="000E3681" w:rsidRDefault="000E3681" w:rsidP="000E3681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проф. д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Лука Поповић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научни саветник, Астрономска опсерваторија, Београд</w:t>
      </w:r>
    </w:p>
    <w:p w:rsidR="000E3681" w:rsidRDefault="000E3681" w:rsidP="000E3681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проф. др Срђан Буквић, редони професор, Физички факултет, Београд</w:t>
      </w:r>
    </w:p>
    <w:p w:rsidR="00A611E6" w:rsidRDefault="00A611E6" w:rsidP="00641EDD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41EDD" w:rsidRDefault="00641EDD" w:rsidP="00641EDD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Једногласно је покренут поступак за избор Александра Томовића у звање истраживач сарадник. За чланове комисије изабрани су:</w:t>
      </w:r>
    </w:p>
    <w:p w:rsidR="00641EDD" w:rsidRPr="00BC77FB" w:rsidRDefault="00641EDD" w:rsidP="00641EDD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Владимир Јовановић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>, 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>, ИФ, 1. Референт</w:t>
      </w:r>
    </w:p>
    <w:p w:rsidR="00641EDD" w:rsidRPr="00BC77FB" w:rsidRDefault="00641EDD" w:rsidP="00641EDD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Радмила Панајотовић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виши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 xml:space="preserve"> 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>, ИФ</w:t>
      </w:r>
    </w:p>
    <w:p w:rsidR="00641EDD" w:rsidRDefault="00641EDD" w:rsidP="00641EDD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Наташа Бибић, научни саветник, Институт за нуклеарне науке ВИНЧА, Београд</w:t>
      </w:r>
    </w:p>
    <w:p w:rsidR="00641EDD" w:rsidRDefault="00641EDD" w:rsidP="00641EDD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41EDD" w:rsidRDefault="00641EDD" w:rsidP="00641EDD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Једногласно је покренут поступак за избор Александре Димитриевске у звање истраживач сарадник. За чланове комисије изабрани су:</w:t>
      </w:r>
    </w:p>
    <w:p w:rsidR="00641EDD" w:rsidRPr="00BC77FB" w:rsidRDefault="00641EDD" w:rsidP="00641EDD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Ненад Врањеш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>, 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>, ИФ, 1. Референт</w:t>
      </w:r>
    </w:p>
    <w:p w:rsidR="00641EDD" w:rsidRPr="00BC77FB" w:rsidRDefault="00641EDD" w:rsidP="00641EDD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Љиљана Симић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>, научни саветник, ИФ</w:t>
      </w:r>
    </w:p>
    <w:p w:rsidR="00641EDD" w:rsidRDefault="00641EDD" w:rsidP="00641EDD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проф. Петар Аџић</w:t>
      </w:r>
      <w:r w:rsidRPr="00BC77F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редовни професор, Физички факултет, Београд</w:t>
      </w:r>
    </w:p>
    <w:p w:rsidR="00641EDD" w:rsidRDefault="00641EDD" w:rsidP="00641EDD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D63C7" w:rsidRDefault="00BC77FB" w:rsidP="002C10F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C10F0">
        <w:rPr>
          <w:rFonts w:ascii="Times New Roman" w:hAnsi="Times New Roman" w:cs="Times New Roman"/>
          <w:sz w:val="24"/>
          <w:szCs w:val="24"/>
          <w:lang w:val="sr-Cyrl-CS"/>
        </w:rPr>
        <w:t>4.</w:t>
      </w:r>
      <w:r w:rsidR="002C10F0" w:rsidRPr="002C10F0">
        <w:rPr>
          <w:rFonts w:ascii="Times New Roman" w:hAnsi="Times New Roman" w:cs="Times New Roman"/>
          <w:sz w:val="24"/>
          <w:szCs w:val="24"/>
          <w:lang w:val="sr-Cyrl-CS"/>
        </w:rPr>
        <w:t xml:space="preserve"> Научно веће је </w:t>
      </w:r>
      <w:r w:rsidR="000D63C7">
        <w:rPr>
          <w:rFonts w:ascii="Times New Roman" w:hAnsi="Times New Roman" w:cs="Times New Roman"/>
          <w:sz w:val="24"/>
          <w:szCs w:val="24"/>
          <w:lang w:val="sr-Cyrl-CS"/>
        </w:rPr>
        <w:t>за члана Одбора за акредитацију научностраживачких организација предложило следеће кандидате: др Драгутина Шевића, др Жељку Никитовић, др Бранислава Рађеновића. Кандидати су добили следеће бројеве гласања: др Драгутин Шевић 36, др Жељка Никитовић, 10, др Бранислав Рађеновић 13. За кандидата за члана Одбора за акредитацију научноистраживачких организација изабран је др Драгутин Шевић.</w:t>
      </w:r>
    </w:p>
    <w:p w:rsidR="000D63C7" w:rsidRDefault="000D63C7" w:rsidP="002C10F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5. </w:t>
      </w:r>
      <w:r w:rsidR="00B0479F">
        <w:rPr>
          <w:rFonts w:ascii="Times New Roman" w:hAnsi="Times New Roman" w:cs="Times New Roman"/>
          <w:sz w:val="24"/>
          <w:szCs w:val="24"/>
          <w:lang w:val="sr-Cyrl-CS"/>
        </w:rPr>
        <w:t>Директор је информисао Н. веће да су акредитована још два институтска центра  изврсности. То су: Центар за изучавање комплексних система (руководилац др А. Белић) и Центар за фотонику (руководилац др Б. Јеленковић). У билатералној сарадњи са Швајцарском учествују три пројекта: пројекат др З. Дохчевић Митровић и др Д. Степаненка, пројекат др Б. Јеленковића, и пројекат др М. Ђорђевић. Директор је истакао и постигнут уговор о сарадњи пројекта др З. Петровића са компанијом Сименс.</w:t>
      </w:r>
    </w:p>
    <w:p w:rsidR="00B0479F" w:rsidRDefault="00B0479F" w:rsidP="002C10F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6. др Невена Пуач је предложила Н. већу кандидате за Комисију за изборе у звања, обзиром да Институт за физку нема формирану и активну поменуту Комисију. За Комисију су предложени следећи чланови: др Слободан Врховац, научни саветник, др Дејан Пантелић, научни саветник, др Гордана Маловић, научни саветник. На седници већа предложен је још један кандидат: др Александар Голубовић, научни саветник.</w:t>
      </w:r>
      <w:r w:rsidR="00461D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93FF0">
        <w:rPr>
          <w:rFonts w:ascii="Times New Roman" w:hAnsi="Times New Roman" w:cs="Times New Roman"/>
          <w:sz w:val="24"/>
          <w:szCs w:val="24"/>
          <w:lang w:val="sr-Cyrl-CS"/>
        </w:rPr>
        <w:t>На самој седници др Дејан Пантелић је одустао од кандидатуре за члана Комисије.</w:t>
      </w:r>
    </w:p>
    <w:p w:rsidR="00461D80" w:rsidRDefault="00461D80" w:rsidP="002C10F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После </w:t>
      </w:r>
      <w:r w:rsidR="00E93FF0">
        <w:rPr>
          <w:rFonts w:ascii="Times New Roman" w:hAnsi="Times New Roman" w:cs="Times New Roman"/>
          <w:sz w:val="24"/>
          <w:szCs w:val="24"/>
          <w:lang w:val="sr-Cyrl-CS"/>
        </w:rPr>
        <w:t>расправе о томе каква је улога Комисије за изборе у звања и да ли је постојање те Комисије неопходно, и пошто је дошло до неслагања неких чланова Н. већа и председника Н. већа о томе да се на гласање ставе спорна питања која се тичу Комисије</w:t>
      </w:r>
      <w:r w:rsidR="00E27617">
        <w:rPr>
          <w:rFonts w:ascii="Times New Roman" w:hAnsi="Times New Roman" w:cs="Times New Roman"/>
          <w:sz w:val="24"/>
          <w:szCs w:val="24"/>
        </w:rPr>
        <w:t>.</w:t>
      </w:r>
    </w:p>
    <w:p w:rsidR="00A112A1" w:rsidRPr="00A112A1" w:rsidRDefault="00A112A1" w:rsidP="002C10F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112A1" w:rsidRDefault="00A112A1" w:rsidP="00A112A1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63D0B">
        <w:rPr>
          <w:rFonts w:ascii="Times New Roman" w:hAnsi="Times New Roman" w:cs="Times New Roman"/>
          <w:sz w:val="24"/>
          <w:szCs w:val="24"/>
          <w:lang w:val="sr-Cyrl-CS"/>
        </w:rPr>
        <w:t xml:space="preserve">У складу са </w:t>
      </w:r>
      <w:r>
        <w:rPr>
          <w:rFonts w:ascii="Times New Roman" w:hAnsi="Times New Roman" w:cs="Times New Roman"/>
          <w:sz w:val="24"/>
          <w:szCs w:val="24"/>
          <w:lang w:val="sr-Cyrl-CS"/>
        </w:rPr>
        <w:t>Пословником Научног већа, чл. 27, др Љубинко Игњатовић је доставио допис у којем је изнео своје мишљење у писаној форми. Самим тим овај допис постаје саставни део предлога записника са ове седнице.</w:t>
      </w:r>
    </w:p>
    <w:p w:rsidR="000D63C7" w:rsidRDefault="000D63C7" w:rsidP="002C10F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56E83" w:rsidRDefault="008F4BD7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760720" cy="7922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pis_Page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655" w:rsidRDefault="008F4BD7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760720" cy="79222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pis_Page_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234" w:rsidRPr="000353F7" w:rsidRDefault="00A112A1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758427" cy="79724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pis_Page_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68EE"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="009A2234" w:rsidRPr="00F4557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редседник </w:t>
      </w:r>
      <w:r w:rsidR="003F4646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="009A2234" w:rsidRPr="00F4557B">
        <w:rPr>
          <w:rFonts w:ascii="Times New Roman" w:hAnsi="Times New Roman" w:cs="Times New Roman"/>
          <w:b/>
          <w:sz w:val="24"/>
          <w:szCs w:val="24"/>
          <w:lang w:val="ru-RU"/>
        </w:rPr>
        <w:t>аучног већа Института за физику</w:t>
      </w:r>
    </w:p>
    <w:p w:rsidR="00FE60CB" w:rsidRPr="00110B4B" w:rsidRDefault="00FE60CB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2540F8" w:rsidRDefault="008668EE" w:rsidP="009F4D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др Љубинко Игњатовић</w:t>
      </w:r>
      <w:bookmarkStart w:id="0" w:name="_GoBack"/>
      <w:bookmarkEnd w:id="0"/>
    </w:p>
    <w:sectPr w:rsidR="002540F8" w:rsidSect="00B0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3192"/>
    <w:multiLevelType w:val="hybridMultilevel"/>
    <w:tmpl w:val="09BAA7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F4223"/>
    <w:multiLevelType w:val="hybridMultilevel"/>
    <w:tmpl w:val="00DE9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A3EBB"/>
    <w:multiLevelType w:val="multilevel"/>
    <w:tmpl w:val="B4942F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1D86F60"/>
    <w:multiLevelType w:val="hybridMultilevel"/>
    <w:tmpl w:val="941A163A"/>
    <w:lvl w:ilvl="0" w:tplc="9D1A64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7F20D75"/>
    <w:multiLevelType w:val="hybridMultilevel"/>
    <w:tmpl w:val="7D78F00A"/>
    <w:lvl w:ilvl="0" w:tplc="9C48F3A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3D46A4"/>
    <w:multiLevelType w:val="hybridMultilevel"/>
    <w:tmpl w:val="D86A193E"/>
    <w:lvl w:ilvl="0" w:tplc="C790834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133337"/>
    <w:multiLevelType w:val="hybridMultilevel"/>
    <w:tmpl w:val="4B8EFE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75750"/>
    <w:rsid w:val="00005F93"/>
    <w:rsid w:val="00013FBD"/>
    <w:rsid w:val="00015669"/>
    <w:rsid w:val="00015D5A"/>
    <w:rsid w:val="00025824"/>
    <w:rsid w:val="00030FEC"/>
    <w:rsid w:val="000353F7"/>
    <w:rsid w:val="00035731"/>
    <w:rsid w:val="000428E7"/>
    <w:rsid w:val="00056E83"/>
    <w:rsid w:val="00062F8E"/>
    <w:rsid w:val="00063D0B"/>
    <w:rsid w:val="00076AF1"/>
    <w:rsid w:val="000B6C27"/>
    <w:rsid w:val="000D2AAE"/>
    <w:rsid w:val="000D63C7"/>
    <w:rsid w:val="000E3681"/>
    <w:rsid w:val="00101CA0"/>
    <w:rsid w:val="00110B4B"/>
    <w:rsid w:val="001142AA"/>
    <w:rsid w:val="00114963"/>
    <w:rsid w:val="00133BD8"/>
    <w:rsid w:val="00177010"/>
    <w:rsid w:val="0018160F"/>
    <w:rsid w:val="0019199B"/>
    <w:rsid w:val="00191CE1"/>
    <w:rsid w:val="001924D9"/>
    <w:rsid w:val="001977B6"/>
    <w:rsid w:val="001B6AD2"/>
    <w:rsid w:val="001B786D"/>
    <w:rsid w:val="001C4F0E"/>
    <w:rsid w:val="001D190D"/>
    <w:rsid w:val="001E65A6"/>
    <w:rsid w:val="001F42F3"/>
    <w:rsid w:val="002001F2"/>
    <w:rsid w:val="00204375"/>
    <w:rsid w:val="00212751"/>
    <w:rsid w:val="00223DAE"/>
    <w:rsid w:val="00233A03"/>
    <w:rsid w:val="0023409B"/>
    <w:rsid w:val="00236B4C"/>
    <w:rsid w:val="002428F2"/>
    <w:rsid w:val="00244CE5"/>
    <w:rsid w:val="00245593"/>
    <w:rsid w:val="002540F8"/>
    <w:rsid w:val="00256811"/>
    <w:rsid w:val="00266ACC"/>
    <w:rsid w:val="00274FB0"/>
    <w:rsid w:val="002836EF"/>
    <w:rsid w:val="00287A26"/>
    <w:rsid w:val="0029011A"/>
    <w:rsid w:val="002A23A5"/>
    <w:rsid w:val="002A6A3C"/>
    <w:rsid w:val="002C10F0"/>
    <w:rsid w:val="002D55EB"/>
    <w:rsid w:val="002E0F4A"/>
    <w:rsid w:val="002E12FE"/>
    <w:rsid w:val="002E2E3A"/>
    <w:rsid w:val="002E3382"/>
    <w:rsid w:val="0030257B"/>
    <w:rsid w:val="00320E59"/>
    <w:rsid w:val="003307BD"/>
    <w:rsid w:val="00330E26"/>
    <w:rsid w:val="003600FD"/>
    <w:rsid w:val="00362228"/>
    <w:rsid w:val="003657D1"/>
    <w:rsid w:val="00366760"/>
    <w:rsid w:val="003677AE"/>
    <w:rsid w:val="0037014A"/>
    <w:rsid w:val="00373436"/>
    <w:rsid w:val="00376A55"/>
    <w:rsid w:val="003800B1"/>
    <w:rsid w:val="0038078C"/>
    <w:rsid w:val="00386E3C"/>
    <w:rsid w:val="003A078F"/>
    <w:rsid w:val="003A4916"/>
    <w:rsid w:val="003B0C2D"/>
    <w:rsid w:val="003B1142"/>
    <w:rsid w:val="003D3594"/>
    <w:rsid w:val="003E3A61"/>
    <w:rsid w:val="003E73EC"/>
    <w:rsid w:val="003F02A7"/>
    <w:rsid w:val="003F4646"/>
    <w:rsid w:val="00401F31"/>
    <w:rsid w:val="00432C56"/>
    <w:rsid w:val="00453AA9"/>
    <w:rsid w:val="00455882"/>
    <w:rsid w:val="00461D80"/>
    <w:rsid w:val="004672F2"/>
    <w:rsid w:val="00467FC7"/>
    <w:rsid w:val="00486041"/>
    <w:rsid w:val="00486C18"/>
    <w:rsid w:val="004A7207"/>
    <w:rsid w:val="004B2071"/>
    <w:rsid w:val="004B451F"/>
    <w:rsid w:val="004C1CCF"/>
    <w:rsid w:val="004D2569"/>
    <w:rsid w:val="004E0858"/>
    <w:rsid w:val="004F2E18"/>
    <w:rsid w:val="004F2E94"/>
    <w:rsid w:val="00507A1C"/>
    <w:rsid w:val="00521B69"/>
    <w:rsid w:val="005321EF"/>
    <w:rsid w:val="00532266"/>
    <w:rsid w:val="00541EC4"/>
    <w:rsid w:val="00547C0A"/>
    <w:rsid w:val="0055082E"/>
    <w:rsid w:val="00557681"/>
    <w:rsid w:val="0056258D"/>
    <w:rsid w:val="00570646"/>
    <w:rsid w:val="005724AD"/>
    <w:rsid w:val="00590DEE"/>
    <w:rsid w:val="005A675C"/>
    <w:rsid w:val="005A75FA"/>
    <w:rsid w:val="005B282E"/>
    <w:rsid w:val="005C2F8D"/>
    <w:rsid w:val="005C6F4C"/>
    <w:rsid w:val="005E2919"/>
    <w:rsid w:val="005E4ADF"/>
    <w:rsid w:val="00602386"/>
    <w:rsid w:val="006052FE"/>
    <w:rsid w:val="006204F3"/>
    <w:rsid w:val="00641EDD"/>
    <w:rsid w:val="00656FB5"/>
    <w:rsid w:val="00666734"/>
    <w:rsid w:val="0068099C"/>
    <w:rsid w:val="00684A97"/>
    <w:rsid w:val="006940B6"/>
    <w:rsid w:val="006B05C0"/>
    <w:rsid w:val="006B7F86"/>
    <w:rsid w:val="006C3547"/>
    <w:rsid w:val="006D7EC2"/>
    <w:rsid w:val="006E073E"/>
    <w:rsid w:val="006E464D"/>
    <w:rsid w:val="006E7B25"/>
    <w:rsid w:val="0070101C"/>
    <w:rsid w:val="0070269A"/>
    <w:rsid w:val="0070481F"/>
    <w:rsid w:val="00717350"/>
    <w:rsid w:val="00726D94"/>
    <w:rsid w:val="00743415"/>
    <w:rsid w:val="0077100A"/>
    <w:rsid w:val="00782489"/>
    <w:rsid w:val="007827AB"/>
    <w:rsid w:val="00785826"/>
    <w:rsid w:val="007937A6"/>
    <w:rsid w:val="007954BA"/>
    <w:rsid w:val="00795A6C"/>
    <w:rsid w:val="007A6071"/>
    <w:rsid w:val="007B154F"/>
    <w:rsid w:val="007E502B"/>
    <w:rsid w:val="007F5601"/>
    <w:rsid w:val="008108E9"/>
    <w:rsid w:val="00813B5D"/>
    <w:rsid w:val="008205E9"/>
    <w:rsid w:val="00826C39"/>
    <w:rsid w:val="00835AA3"/>
    <w:rsid w:val="00840567"/>
    <w:rsid w:val="00845826"/>
    <w:rsid w:val="008668EE"/>
    <w:rsid w:val="00881D21"/>
    <w:rsid w:val="00884900"/>
    <w:rsid w:val="008A43DA"/>
    <w:rsid w:val="008B0CFA"/>
    <w:rsid w:val="008C5F9E"/>
    <w:rsid w:val="008E09C6"/>
    <w:rsid w:val="008F4BD7"/>
    <w:rsid w:val="00912A67"/>
    <w:rsid w:val="00914079"/>
    <w:rsid w:val="00927E8F"/>
    <w:rsid w:val="0093364E"/>
    <w:rsid w:val="0094140D"/>
    <w:rsid w:val="00947958"/>
    <w:rsid w:val="00952D76"/>
    <w:rsid w:val="00961ACD"/>
    <w:rsid w:val="00961BA1"/>
    <w:rsid w:val="00962A33"/>
    <w:rsid w:val="00964D58"/>
    <w:rsid w:val="00967BB5"/>
    <w:rsid w:val="009724C7"/>
    <w:rsid w:val="00977BB9"/>
    <w:rsid w:val="00980942"/>
    <w:rsid w:val="00981DE7"/>
    <w:rsid w:val="00997A36"/>
    <w:rsid w:val="009A2234"/>
    <w:rsid w:val="009A65AA"/>
    <w:rsid w:val="009B0961"/>
    <w:rsid w:val="009C04F9"/>
    <w:rsid w:val="009D0FDD"/>
    <w:rsid w:val="009D422B"/>
    <w:rsid w:val="009D4493"/>
    <w:rsid w:val="009E28D4"/>
    <w:rsid w:val="009E52DF"/>
    <w:rsid w:val="009E77E1"/>
    <w:rsid w:val="009F4DD3"/>
    <w:rsid w:val="009F7ACF"/>
    <w:rsid w:val="00A05F8F"/>
    <w:rsid w:val="00A1006A"/>
    <w:rsid w:val="00A112A1"/>
    <w:rsid w:val="00A552E3"/>
    <w:rsid w:val="00A5792E"/>
    <w:rsid w:val="00A611E6"/>
    <w:rsid w:val="00A946A7"/>
    <w:rsid w:val="00A951CB"/>
    <w:rsid w:val="00AA7A3E"/>
    <w:rsid w:val="00AB1B28"/>
    <w:rsid w:val="00AC7B20"/>
    <w:rsid w:val="00AD7238"/>
    <w:rsid w:val="00AE5F5D"/>
    <w:rsid w:val="00B0238D"/>
    <w:rsid w:val="00B0479F"/>
    <w:rsid w:val="00B0494E"/>
    <w:rsid w:val="00B07905"/>
    <w:rsid w:val="00B13050"/>
    <w:rsid w:val="00B16E1E"/>
    <w:rsid w:val="00B2056F"/>
    <w:rsid w:val="00B26FE6"/>
    <w:rsid w:val="00B31D59"/>
    <w:rsid w:val="00B3394A"/>
    <w:rsid w:val="00B4173E"/>
    <w:rsid w:val="00B42DB9"/>
    <w:rsid w:val="00B4728C"/>
    <w:rsid w:val="00B551AB"/>
    <w:rsid w:val="00B65AC4"/>
    <w:rsid w:val="00B70242"/>
    <w:rsid w:val="00B805CE"/>
    <w:rsid w:val="00B84471"/>
    <w:rsid w:val="00B91B62"/>
    <w:rsid w:val="00BA7FFD"/>
    <w:rsid w:val="00BB0D52"/>
    <w:rsid w:val="00BC3CA6"/>
    <w:rsid w:val="00BC621B"/>
    <w:rsid w:val="00BC6CF0"/>
    <w:rsid w:val="00BC77FB"/>
    <w:rsid w:val="00BF19E5"/>
    <w:rsid w:val="00BF5225"/>
    <w:rsid w:val="00BF7EE5"/>
    <w:rsid w:val="00C0720B"/>
    <w:rsid w:val="00C10EBD"/>
    <w:rsid w:val="00C22122"/>
    <w:rsid w:val="00C229C3"/>
    <w:rsid w:val="00C24CE6"/>
    <w:rsid w:val="00C439E9"/>
    <w:rsid w:val="00C6548C"/>
    <w:rsid w:val="00C73F95"/>
    <w:rsid w:val="00C772E5"/>
    <w:rsid w:val="00C91655"/>
    <w:rsid w:val="00CA0F2C"/>
    <w:rsid w:val="00CB1BE6"/>
    <w:rsid w:val="00CC1CAE"/>
    <w:rsid w:val="00CE048C"/>
    <w:rsid w:val="00CE1E2B"/>
    <w:rsid w:val="00CF0CC8"/>
    <w:rsid w:val="00D15D25"/>
    <w:rsid w:val="00D24D38"/>
    <w:rsid w:val="00D607B5"/>
    <w:rsid w:val="00D61E7E"/>
    <w:rsid w:val="00D6247A"/>
    <w:rsid w:val="00D71600"/>
    <w:rsid w:val="00DA30CD"/>
    <w:rsid w:val="00DB5B28"/>
    <w:rsid w:val="00DE3F82"/>
    <w:rsid w:val="00DE6F17"/>
    <w:rsid w:val="00E01B38"/>
    <w:rsid w:val="00E20488"/>
    <w:rsid w:val="00E25435"/>
    <w:rsid w:val="00E27617"/>
    <w:rsid w:val="00E3371A"/>
    <w:rsid w:val="00E368B6"/>
    <w:rsid w:val="00E46856"/>
    <w:rsid w:val="00E552B7"/>
    <w:rsid w:val="00E700AA"/>
    <w:rsid w:val="00E71ADB"/>
    <w:rsid w:val="00E754A6"/>
    <w:rsid w:val="00E770FE"/>
    <w:rsid w:val="00E81501"/>
    <w:rsid w:val="00E90E95"/>
    <w:rsid w:val="00E93FF0"/>
    <w:rsid w:val="00E9508A"/>
    <w:rsid w:val="00EA4F55"/>
    <w:rsid w:val="00EA7231"/>
    <w:rsid w:val="00EA77A9"/>
    <w:rsid w:val="00EC6B5F"/>
    <w:rsid w:val="00EE355A"/>
    <w:rsid w:val="00EE6BB5"/>
    <w:rsid w:val="00EF04EA"/>
    <w:rsid w:val="00EF2A58"/>
    <w:rsid w:val="00F01263"/>
    <w:rsid w:val="00F014CE"/>
    <w:rsid w:val="00F1186B"/>
    <w:rsid w:val="00F169F1"/>
    <w:rsid w:val="00F2184A"/>
    <w:rsid w:val="00F4557B"/>
    <w:rsid w:val="00F51AFB"/>
    <w:rsid w:val="00F52620"/>
    <w:rsid w:val="00F52C62"/>
    <w:rsid w:val="00F62DF0"/>
    <w:rsid w:val="00F75750"/>
    <w:rsid w:val="00F81B21"/>
    <w:rsid w:val="00F97D2B"/>
    <w:rsid w:val="00FC41C3"/>
    <w:rsid w:val="00FE1A52"/>
    <w:rsid w:val="00FE4268"/>
    <w:rsid w:val="00FE52B6"/>
    <w:rsid w:val="00FE6094"/>
    <w:rsid w:val="00FE6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4F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2E94"/>
  </w:style>
  <w:style w:type="character" w:styleId="Hyperlink">
    <w:name w:val="Hyperlink"/>
    <w:basedOn w:val="DefaultParagraphFont"/>
    <w:uiPriority w:val="99"/>
    <w:semiHidden/>
    <w:unhideWhenUsed/>
    <w:rsid w:val="004F2E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AC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81D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4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B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r-Latn-R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  <w:lang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dico.ipb.ac.rs/getFile.py/access?resId=10&amp;materialId=0&amp;confId=45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ndico.ipb.ac.rs/getFile.py/access?resId=7&amp;materialId=0&amp;confId=456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hyperlink" Target="http://indico.ipb.ac.rs/getFile.py/access?resId=11&amp;materialId=0&amp;confId=45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4FC85-2BE9-44C7-BBE2-4B3BF0B38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pc2012</dc:creator>
  <cp:lastModifiedBy>Ljubinko Ignjatovic</cp:lastModifiedBy>
  <cp:revision>14</cp:revision>
  <cp:lastPrinted>2013-07-12T07:20:00Z</cp:lastPrinted>
  <dcterms:created xsi:type="dcterms:W3CDTF">2014-06-12T06:47:00Z</dcterms:created>
  <dcterms:modified xsi:type="dcterms:W3CDTF">2014-06-12T08:39:00Z</dcterms:modified>
</cp:coreProperties>
</file>