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5CB5" w:rsidRDefault="00015CB5" w:rsidP="00015CB5">
      <w:pPr>
        <w:jc w:val="center"/>
        <w:rPr>
          <w:b/>
          <w:lang w:val="sr-Cyrl-CS"/>
        </w:rPr>
      </w:pPr>
      <w:r w:rsidRPr="008A1783">
        <w:rPr>
          <w:b/>
          <w:lang w:val="sr-Cyrl-CS"/>
        </w:rPr>
        <w:t>МИНИМАЛНИ КВАНТИТАТИВНИ ЗАХТЕВИ ЗА СТИЦАЊЕ ПОЈЕДИНАЧНИХ НАУЧНИХ ЗВАЊА</w:t>
      </w:r>
    </w:p>
    <w:p w:rsidR="00015CB5" w:rsidRDefault="00015CB5" w:rsidP="00015CB5">
      <w:pPr>
        <w:jc w:val="center"/>
        <w:rPr>
          <w:b/>
          <w:lang w:val="sr-Cyrl-CS"/>
        </w:rPr>
      </w:pPr>
    </w:p>
    <w:p w:rsidR="00015CB5" w:rsidRDefault="00015CB5" w:rsidP="00015CB5">
      <w:pPr>
        <w:jc w:val="center"/>
        <w:rPr>
          <w:b/>
          <w:lang w:val="sr-Cyrl-CS"/>
        </w:rPr>
      </w:pPr>
    </w:p>
    <w:p w:rsidR="00015CB5" w:rsidRPr="008A1783" w:rsidRDefault="00015CB5" w:rsidP="00015CB5">
      <w:pPr>
        <w:jc w:val="both"/>
        <w:rPr>
          <w:b/>
          <w:lang w:val="sr-Cyrl-CS"/>
        </w:rPr>
      </w:pPr>
      <w:r w:rsidRPr="008A1783">
        <w:rPr>
          <w:b/>
          <w:lang w:val="sr-Cyrl-CS"/>
        </w:rPr>
        <w:t>За природно-математичке и медицинске струке</w:t>
      </w:r>
    </w:p>
    <w:p w:rsidR="00015CB5" w:rsidRDefault="00015CB5" w:rsidP="00015CB5">
      <w:pPr>
        <w:jc w:val="both"/>
        <w:rPr>
          <w:b/>
          <w:lang w:val="sr-Cyrl-CS"/>
        </w:rPr>
      </w:pPr>
    </w:p>
    <w:tbl>
      <w:tblPr>
        <w:tblW w:w="10348" w:type="dxa"/>
        <w:tblInd w:w="-8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97"/>
        <w:gridCol w:w="2750"/>
        <w:gridCol w:w="1402"/>
        <w:gridCol w:w="1599"/>
      </w:tblGrid>
      <w:tr w:rsidR="00015CB5" w:rsidRPr="00A85B3A" w:rsidTr="00A1219B">
        <w:tc>
          <w:tcPr>
            <w:tcW w:w="4597" w:type="dxa"/>
            <w:vMerge w:val="restart"/>
          </w:tcPr>
          <w:p w:rsidR="00015CB5" w:rsidRPr="00A85B3A" w:rsidRDefault="00015CB5" w:rsidP="00A1219B">
            <w:pPr>
              <w:jc w:val="both"/>
              <w:rPr>
                <w:lang w:val="sr-Cyrl-CS"/>
              </w:rPr>
            </w:pPr>
            <w:r w:rsidRPr="00A85B3A">
              <w:rPr>
                <w:lang w:val="sr-Cyrl-CS"/>
              </w:rPr>
              <w:t>Диференцијални услов-</w:t>
            </w:r>
          </w:p>
          <w:p w:rsidR="00015CB5" w:rsidRPr="00E73FD6" w:rsidRDefault="00015CB5" w:rsidP="00A1219B">
            <w:pPr>
              <w:jc w:val="both"/>
              <w:rPr>
                <w:lang w:val="sr-Cyrl-CS"/>
              </w:rPr>
            </w:pPr>
            <w:r w:rsidRPr="00A85B3A">
              <w:rPr>
                <w:lang w:val="sr-Cyrl-CS"/>
              </w:rPr>
              <w:t>Од првог избора у претходно звање до избора у звање</w:t>
            </w:r>
            <w:r w:rsidRPr="00E73FD6">
              <w:rPr>
                <w:lang w:val="sr-Cyrl-CS"/>
              </w:rPr>
              <w:t xml:space="preserve"> </w:t>
            </w:r>
            <w:r w:rsidRPr="00E7453C">
              <w:rPr>
                <w:u w:val="single"/>
                <w:lang w:val="sr-Cyrl-CS"/>
              </w:rPr>
              <w:t>н</w:t>
            </w:r>
            <w:r w:rsidRPr="00E73FD6">
              <w:rPr>
                <w:u w:val="single"/>
                <w:lang w:val="sr-Cyrl-CS"/>
              </w:rPr>
              <w:t>аучни сарадник</w:t>
            </w:r>
          </w:p>
        </w:tc>
        <w:tc>
          <w:tcPr>
            <w:tcW w:w="5751" w:type="dxa"/>
            <w:gridSpan w:val="3"/>
            <w:shd w:val="clear" w:color="auto" w:fill="auto"/>
          </w:tcPr>
          <w:p w:rsidR="00015CB5" w:rsidRPr="00A85B3A" w:rsidRDefault="00015CB5" w:rsidP="00A1219B">
            <w:pPr>
              <w:jc w:val="both"/>
              <w:rPr>
                <w:lang w:val="sr-Cyrl-CS"/>
              </w:rPr>
            </w:pPr>
            <w:r w:rsidRPr="00A85B3A">
              <w:rPr>
                <w:lang w:val="sr-Cyrl-CS"/>
              </w:rPr>
              <w:t>потребно је да кандидат има</w:t>
            </w:r>
            <w:r>
              <w:rPr>
                <w:lang w:val="sr-Cyrl-CS"/>
              </w:rPr>
              <w:t xml:space="preserve"> </w:t>
            </w:r>
            <w:r w:rsidRPr="00A85B3A">
              <w:rPr>
                <w:lang w:val="sr-Cyrl-CS"/>
              </w:rPr>
              <w:t>најмање ХХ поена,</w:t>
            </w:r>
          </w:p>
          <w:p w:rsidR="00015CB5" w:rsidRPr="00A85B3A" w:rsidRDefault="00015CB5" w:rsidP="00A1219B">
            <w:pPr>
              <w:jc w:val="both"/>
              <w:rPr>
                <w:lang w:val="sr-Cyrl-CS"/>
              </w:rPr>
            </w:pPr>
            <w:r w:rsidRPr="00A85B3A">
              <w:rPr>
                <w:lang w:val="sr-Cyrl-CS"/>
              </w:rPr>
              <w:t>који треба да припадају следећим категоријама:</w:t>
            </w:r>
          </w:p>
          <w:p w:rsidR="00015CB5" w:rsidRPr="00A85B3A" w:rsidRDefault="00015CB5" w:rsidP="00A1219B">
            <w:pPr>
              <w:jc w:val="both"/>
              <w:rPr>
                <w:lang w:val="sr-Cyrl-CS"/>
              </w:rPr>
            </w:pPr>
          </w:p>
        </w:tc>
      </w:tr>
      <w:tr w:rsidR="00015CB5" w:rsidRPr="00A85B3A" w:rsidTr="00A1219B">
        <w:tc>
          <w:tcPr>
            <w:tcW w:w="4597" w:type="dxa"/>
            <w:vMerge/>
          </w:tcPr>
          <w:p w:rsidR="00015CB5" w:rsidRPr="00A85B3A" w:rsidRDefault="00015CB5" w:rsidP="00A1219B">
            <w:pPr>
              <w:jc w:val="both"/>
              <w:rPr>
                <w:lang w:val="sr-Cyrl-CS"/>
              </w:rPr>
            </w:pPr>
          </w:p>
        </w:tc>
        <w:tc>
          <w:tcPr>
            <w:tcW w:w="2750" w:type="dxa"/>
            <w:shd w:val="clear" w:color="auto" w:fill="auto"/>
            <w:vAlign w:val="center"/>
          </w:tcPr>
          <w:p w:rsidR="00015CB5" w:rsidRPr="00A85B3A" w:rsidRDefault="00015CB5" w:rsidP="00A1219B">
            <w:pPr>
              <w:rPr>
                <w:lang w:val="sr-Cyrl-CS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015CB5" w:rsidRDefault="00015CB5" w:rsidP="00A1219B">
            <w:pPr>
              <w:jc w:val="right"/>
            </w:pPr>
            <w:r w:rsidRPr="00A85B3A">
              <w:rPr>
                <w:lang w:val="sr-Cyrl-CS"/>
              </w:rPr>
              <w:t>Неопходно</w:t>
            </w:r>
          </w:p>
          <w:p w:rsidR="00015CB5" w:rsidRPr="00A85B3A" w:rsidRDefault="00015CB5" w:rsidP="00A1219B">
            <w:pPr>
              <w:jc w:val="right"/>
              <w:rPr>
                <w:lang w:val="sr-Cyrl-CS"/>
              </w:rPr>
            </w:pPr>
            <w:r>
              <w:t>XX=</w:t>
            </w:r>
          </w:p>
        </w:tc>
        <w:tc>
          <w:tcPr>
            <w:tcW w:w="1599" w:type="dxa"/>
            <w:shd w:val="clear" w:color="auto" w:fill="auto"/>
            <w:vAlign w:val="center"/>
          </w:tcPr>
          <w:p w:rsidR="00015CB5" w:rsidRPr="00A85B3A" w:rsidRDefault="00015CB5" w:rsidP="00A1219B">
            <w:pPr>
              <w:jc w:val="right"/>
              <w:rPr>
                <w:lang w:val="sr-Cyrl-CS"/>
              </w:rPr>
            </w:pPr>
            <w:r w:rsidRPr="00A85B3A">
              <w:rPr>
                <w:lang w:val="sr-Cyrl-CS"/>
              </w:rPr>
              <w:t>Остварено</w:t>
            </w:r>
          </w:p>
        </w:tc>
      </w:tr>
      <w:tr w:rsidR="00015CB5" w:rsidRPr="00A85B3A" w:rsidTr="00A1219B">
        <w:tc>
          <w:tcPr>
            <w:tcW w:w="4597" w:type="dxa"/>
            <w:vMerge w:val="restart"/>
          </w:tcPr>
          <w:p w:rsidR="00015CB5" w:rsidRPr="00A85B3A" w:rsidRDefault="00015CB5" w:rsidP="00A1219B">
            <w:pPr>
              <w:jc w:val="center"/>
              <w:rPr>
                <w:b/>
                <w:lang w:val="sr-Cyrl-CS"/>
              </w:rPr>
            </w:pPr>
            <w:r w:rsidRPr="00A85B3A">
              <w:rPr>
                <w:b/>
                <w:lang w:val="sr-Cyrl-CS"/>
              </w:rPr>
              <w:t>Научни сарадник</w:t>
            </w:r>
          </w:p>
        </w:tc>
        <w:tc>
          <w:tcPr>
            <w:tcW w:w="2750" w:type="dxa"/>
            <w:shd w:val="clear" w:color="auto" w:fill="auto"/>
            <w:vAlign w:val="center"/>
          </w:tcPr>
          <w:p w:rsidR="00015CB5" w:rsidRPr="00A85B3A" w:rsidRDefault="00015CB5" w:rsidP="00A1219B">
            <w:pPr>
              <w:rPr>
                <w:lang w:val="sr-Cyrl-CS"/>
              </w:rPr>
            </w:pPr>
            <w:r w:rsidRPr="00A85B3A">
              <w:rPr>
                <w:lang w:val="sr-Cyrl-CS"/>
              </w:rPr>
              <w:t>Укупно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15CB5" w:rsidRPr="009432B0" w:rsidRDefault="00015CB5" w:rsidP="00A1219B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>16</w:t>
            </w:r>
          </w:p>
        </w:tc>
        <w:tc>
          <w:tcPr>
            <w:tcW w:w="1599" w:type="dxa"/>
            <w:shd w:val="clear" w:color="auto" w:fill="auto"/>
            <w:vAlign w:val="center"/>
          </w:tcPr>
          <w:p w:rsidR="00015CB5" w:rsidRPr="00A85B3A" w:rsidRDefault="00015CB5" w:rsidP="00A1219B">
            <w:pPr>
              <w:jc w:val="right"/>
              <w:rPr>
                <w:lang w:val="sr-Cyrl-CS"/>
              </w:rPr>
            </w:pPr>
          </w:p>
        </w:tc>
      </w:tr>
      <w:tr w:rsidR="00015CB5" w:rsidRPr="00A85B3A" w:rsidTr="00A1219B">
        <w:tc>
          <w:tcPr>
            <w:tcW w:w="4597" w:type="dxa"/>
            <w:vMerge/>
          </w:tcPr>
          <w:p w:rsidR="00015CB5" w:rsidRPr="00A85B3A" w:rsidRDefault="00015CB5" w:rsidP="00A1219B">
            <w:pPr>
              <w:jc w:val="both"/>
              <w:rPr>
                <w:lang w:val="sr-Cyrl-CS"/>
              </w:rPr>
            </w:pPr>
          </w:p>
        </w:tc>
        <w:tc>
          <w:tcPr>
            <w:tcW w:w="2750" w:type="dxa"/>
            <w:shd w:val="clear" w:color="auto" w:fill="auto"/>
            <w:vAlign w:val="center"/>
          </w:tcPr>
          <w:p w:rsidR="00015CB5" w:rsidRPr="00A85B3A" w:rsidRDefault="00015CB5" w:rsidP="00A1219B">
            <w:pPr>
              <w:rPr>
                <w:sz w:val="16"/>
                <w:szCs w:val="16"/>
                <w:u w:val="single"/>
                <w:lang w:val="sr-Cyrl-CS"/>
              </w:rPr>
            </w:pPr>
            <w:r w:rsidRPr="00A85B3A">
              <w:rPr>
                <w:sz w:val="16"/>
                <w:szCs w:val="16"/>
                <w:lang w:val="sr-Cyrl-CS"/>
              </w:rPr>
              <w:t>М10+М20+М31+М32+</w:t>
            </w:r>
            <w:r w:rsidRPr="00A85B3A">
              <w:rPr>
                <w:sz w:val="16"/>
                <w:szCs w:val="16"/>
                <w:u w:val="single"/>
                <w:lang w:val="sr-Cyrl-CS"/>
              </w:rPr>
              <w:t>М33</w:t>
            </w:r>
          </w:p>
          <w:p w:rsidR="00015CB5" w:rsidRPr="00A85B3A" w:rsidRDefault="00015CB5" w:rsidP="00A1219B">
            <w:pPr>
              <w:rPr>
                <w:sz w:val="16"/>
                <w:szCs w:val="16"/>
                <w:lang w:val="sr-Cyrl-CS"/>
              </w:rPr>
            </w:pPr>
            <w:r w:rsidRPr="00A85B3A">
              <w:rPr>
                <w:sz w:val="16"/>
                <w:szCs w:val="16"/>
                <w:u w:val="single"/>
                <w:lang w:val="sr-Cyrl-CS"/>
              </w:rPr>
              <w:t xml:space="preserve">М41+М42 </w:t>
            </w:r>
            <w:r w:rsidRPr="00A85B3A">
              <w:rPr>
                <w:rFonts w:cs="Arial"/>
                <w:sz w:val="16"/>
                <w:szCs w:val="16"/>
                <w:lang w:val="sr-Cyrl-CS"/>
              </w:rPr>
              <w:t>≥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15CB5" w:rsidRPr="00A85B3A" w:rsidRDefault="00015CB5" w:rsidP="00A1219B">
            <w:pPr>
              <w:jc w:val="right"/>
              <w:rPr>
                <w:lang w:val="sr-Cyrl-CS"/>
              </w:rPr>
            </w:pPr>
          </w:p>
          <w:p w:rsidR="00015CB5" w:rsidRPr="00A85B3A" w:rsidRDefault="00015CB5" w:rsidP="00A1219B">
            <w:pPr>
              <w:jc w:val="right"/>
              <w:rPr>
                <w:lang w:val="sr-Cyrl-CS"/>
              </w:rPr>
            </w:pPr>
            <w:r w:rsidRPr="00A85B3A">
              <w:rPr>
                <w:lang w:val="sr-Cyrl-CS"/>
              </w:rPr>
              <w:t>10</w:t>
            </w:r>
          </w:p>
        </w:tc>
        <w:tc>
          <w:tcPr>
            <w:tcW w:w="1599" w:type="dxa"/>
            <w:shd w:val="clear" w:color="auto" w:fill="auto"/>
            <w:vAlign w:val="center"/>
          </w:tcPr>
          <w:p w:rsidR="00015CB5" w:rsidRPr="00E90CD7" w:rsidRDefault="00015CB5" w:rsidP="00A1219B">
            <w:pPr>
              <w:spacing w:before="240"/>
              <w:jc w:val="right"/>
              <w:rPr>
                <w:lang w:val="sr-Cyrl-CS"/>
              </w:rPr>
            </w:pPr>
            <w:r>
              <w:rPr>
                <w:lang w:val="sr-Cyrl-CS"/>
              </w:rPr>
              <w:t>336</w:t>
            </w:r>
          </w:p>
        </w:tc>
      </w:tr>
      <w:tr w:rsidR="00015CB5" w:rsidRPr="00A85B3A" w:rsidTr="00A1219B">
        <w:tc>
          <w:tcPr>
            <w:tcW w:w="4597" w:type="dxa"/>
            <w:vMerge/>
          </w:tcPr>
          <w:p w:rsidR="00015CB5" w:rsidRPr="00A85B3A" w:rsidRDefault="00015CB5" w:rsidP="00A1219B">
            <w:pPr>
              <w:jc w:val="both"/>
              <w:rPr>
                <w:lang w:val="sr-Cyrl-CS"/>
              </w:rPr>
            </w:pPr>
          </w:p>
        </w:tc>
        <w:tc>
          <w:tcPr>
            <w:tcW w:w="2750" w:type="dxa"/>
            <w:shd w:val="clear" w:color="auto" w:fill="auto"/>
            <w:vAlign w:val="center"/>
          </w:tcPr>
          <w:p w:rsidR="00015CB5" w:rsidRPr="00A85B3A" w:rsidRDefault="00015CB5" w:rsidP="00A1219B">
            <w:pPr>
              <w:rPr>
                <w:sz w:val="16"/>
                <w:szCs w:val="16"/>
                <w:lang w:val="sr-Cyrl-CS"/>
              </w:rPr>
            </w:pPr>
            <w:r w:rsidRPr="00A85B3A">
              <w:rPr>
                <w:sz w:val="16"/>
                <w:szCs w:val="16"/>
                <w:lang w:val="sr-Cyrl-CS"/>
              </w:rPr>
              <w:t>М11+М12+М21+М22</w:t>
            </w:r>
          </w:p>
          <w:p w:rsidR="00015CB5" w:rsidRPr="00A85B3A" w:rsidRDefault="00015CB5" w:rsidP="00A1219B">
            <w:pPr>
              <w:rPr>
                <w:sz w:val="16"/>
                <w:szCs w:val="16"/>
                <w:lang w:val="sr-Cyrl-CS"/>
              </w:rPr>
            </w:pPr>
            <w:r w:rsidRPr="00A85B3A">
              <w:rPr>
                <w:sz w:val="16"/>
                <w:szCs w:val="16"/>
                <w:lang w:val="sr-Cyrl-CS"/>
              </w:rPr>
              <w:t xml:space="preserve">М23+М24 </w:t>
            </w:r>
            <w:r w:rsidRPr="00A85B3A">
              <w:rPr>
                <w:rFonts w:cs="Arial"/>
                <w:sz w:val="16"/>
                <w:szCs w:val="16"/>
                <w:lang w:val="sr-Cyrl-CS"/>
              </w:rPr>
              <w:t>≥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15CB5" w:rsidRPr="00A85B3A" w:rsidRDefault="00015CB5" w:rsidP="00A1219B">
            <w:pPr>
              <w:jc w:val="right"/>
              <w:rPr>
                <w:lang w:val="sr-Cyrl-CS"/>
              </w:rPr>
            </w:pPr>
          </w:p>
          <w:p w:rsidR="00015CB5" w:rsidRPr="00A85B3A" w:rsidRDefault="00015CB5" w:rsidP="00A1219B">
            <w:pPr>
              <w:jc w:val="right"/>
              <w:rPr>
                <w:lang w:val="sr-Cyrl-CS"/>
              </w:rPr>
            </w:pPr>
            <w:r w:rsidRPr="00A85B3A">
              <w:rPr>
                <w:lang w:val="sr-Cyrl-CS"/>
              </w:rPr>
              <w:t>5</w:t>
            </w:r>
          </w:p>
        </w:tc>
        <w:tc>
          <w:tcPr>
            <w:tcW w:w="1599" w:type="dxa"/>
            <w:shd w:val="clear" w:color="auto" w:fill="auto"/>
            <w:vAlign w:val="center"/>
          </w:tcPr>
          <w:p w:rsidR="00015CB5" w:rsidRPr="00E90CD7" w:rsidRDefault="00015CB5" w:rsidP="00A1219B">
            <w:pPr>
              <w:spacing w:before="240"/>
              <w:jc w:val="right"/>
              <w:rPr>
                <w:lang w:val="sr-Cyrl-CS"/>
              </w:rPr>
            </w:pPr>
            <w:r>
              <w:rPr>
                <w:lang w:val="sr-Cyrl-CS"/>
              </w:rPr>
              <w:t>324</w:t>
            </w:r>
          </w:p>
        </w:tc>
      </w:tr>
      <w:tr w:rsidR="00015CB5" w:rsidRPr="00A85B3A" w:rsidTr="00A1219B">
        <w:tc>
          <w:tcPr>
            <w:tcW w:w="4597" w:type="dxa"/>
            <w:vMerge/>
            <w:tcBorders>
              <w:bottom w:val="threeDEmboss" w:sz="6" w:space="0" w:color="auto"/>
            </w:tcBorders>
          </w:tcPr>
          <w:p w:rsidR="00015CB5" w:rsidRPr="00A85B3A" w:rsidRDefault="00015CB5" w:rsidP="00A1219B">
            <w:pPr>
              <w:jc w:val="both"/>
              <w:rPr>
                <w:lang w:val="sr-Cyrl-CS"/>
              </w:rPr>
            </w:pPr>
          </w:p>
        </w:tc>
        <w:tc>
          <w:tcPr>
            <w:tcW w:w="2750" w:type="dxa"/>
            <w:tcBorders>
              <w:bottom w:val="threeDEmboss" w:sz="6" w:space="0" w:color="auto"/>
            </w:tcBorders>
            <w:shd w:val="clear" w:color="auto" w:fill="auto"/>
            <w:vAlign w:val="center"/>
          </w:tcPr>
          <w:p w:rsidR="00015CB5" w:rsidRPr="00A85B3A" w:rsidRDefault="00015CB5" w:rsidP="00A1219B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1402" w:type="dxa"/>
            <w:tcBorders>
              <w:bottom w:val="threeDEmboss" w:sz="6" w:space="0" w:color="auto"/>
            </w:tcBorders>
            <w:shd w:val="clear" w:color="auto" w:fill="auto"/>
            <w:vAlign w:val="center"/>
          </w:tcPr>
          <w:p w:rsidR="00015CB5" w:rsidRPr="00A85B3A" w:rsidRDefault="00015CB5" w:rsidP="00A1219B">
            <w:pPr>
              <w:jc w:val="right"/>
              <w:rPr>
                <w:lang w:val="sr-Cyrl-CS"/>
              </w:rPr>
            </w:pPr>
          </w:p>
        </w:tc>
        <w:tc>
          <w:tcPr>
            <w:tcW w:w="1599" w:type="dxa"/>
            <w:tcBorders>
              <w:bottom w:val="threeDEmboss" w:sz="6" w:space="0" w:color="auto"/>
            </w:tcBorders>
            <w:shd w:val="clear" w:color="auto" w:fill="auto"/>
            <w:vAlign w:val="center"/>
          </w:tcPr>
          <w:p w:rsidR="00015CB5" w:rsidRPr="00A85B3A" w:rsidRDefault="00015CB5" w:rsidP="00A1219B">
            <w:pPr>
              <w:jc w:val="right"/>
              <w:rPr>
                <w:lang w:val="sr-Cyrl-CS"/>
              </w:rPr>
            </w:pPr>
          </w:p>
        </w:tc>
      </w:tr>
      <w:tr w:rsidR="00015CB5" w:rsidRPr="00A85B3A" w:rsidTr="00A1219B">
        <w:tc>
          <w:tcPr>
            <w:tcW w:w="4597" w:type="dxa"/>
            <w:vMerge w:val="restart"/>
            <w:tcBorders>
              <w:top w:val="threeDEmboss" w:sz="6" w:space="0" w:color="auto"/>
              <w:left w:val="nil"/>
              <w:bottom w:val="nil"/>
              <w:right w:val="single" w:sz="4" w:space="0" w:color="auto"/>
            </w:tcBorders>
          </w:tcPr>
          <w:p w:rsidR="00015CB5" w:rsidRPr="00A85B3A" w:rsidRDefault="00015CB5" w:rsidP="00A1219B">
            <w:pPr>
              <w:jc w:val="center"/>
              <w:rPr>
                <w:b/>
                <w:lang w:val="sr-Cyrl-CS"/>
              </w:rPr>
            </w:pPr>
            <w:r w:rsidRPr="00A85B3A">
              <w:rPr>
                <w:b/>
                <w:lang w:val="sr-Cyrl-CS"/>
              </w:rPr>
              <w:t>Виши научни сарадник</w:t>
            </w:r>
          </w:p>
        </w:tc>
        <w:tc>
          <w:tcPr>
            <w:tcW w:w="2750" w:type="dxa"/>
            <w:tcBorders>
              <w:top w:val="threeDEmboss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CB5" w:rsidRPr="00A85B3A" w:rsidRDefault="00015CB5" w:rsidP="00A1219B">
            <w:pPr>
              <w:rPr>
                <w:sz w:val="16"/>
                <w:szCs w:val="16"/>
                <w:lang w:val="sr-Cyrl-CS"/>
              </w:rPr>
            </w:pPr>
            <w:r w:rsidRPr="00A85B3A">
              <w:rPr>
                <w:lang w:val="sr-Cyrl-CS"/>
              </w:rPr>
              <w:t>Укупно</w:t>
            </w:r>
          </w:p>
        </w:tc>
        <w:tc>
          <w:tcPr>
            <w:tcW w:w="1402" w:type="dxa"/>
            <w:tcBorders>
              <w:top w:val="threeDEmboss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CB5" w:rsidRPr="00A85B3A" w:rsidRDefault="00015CB5" w:rsidP="00A1219B">
            <w:pPr>
              <w:jc w:val="right"/>
              <w:rPr>
                <w:lang w:val="sr-Cyrl-CS"/>
              </w:rPr>
            </w:pPr>
            <w:r w:rsidRPr="00A85B3A">
              <w:rPr>
                <w:lang w:val="sr-Cyrl-CS"/>
              </w:rPr>
              <w:t>48</w:t>
            </w:r>
          </w:p>
        </w:tc>
        <w:tc>
          <w:tcPr>
            <w:tcW w:w="1599" w:type="dxa"/>
            <w:tcBorders>
              <w:top w:val="threeDEmboss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CB5" w:rsidRPr="00A85B3A" w:rsidRDefault="00015CB5" w:rsidP="00A1219B">
            <w:pPr>
              <w:jc w:val="right"/>
              <w:rPr>
                <w:lang w:val="sr-Cyrl-CS"/>
              </w:rPr>
            </w:pPr>
          </w:p>
        </w:tc>
      </w:tr>
      <w:tr w:rsidR="00015CB5" w:rsidRPr="00A85B3A" w:rsidTr="00A1219B">
        <w:tc>
          <w:tcPr>
            <w:tcW w:w="4597" w:type="dxa"/>
            <w:vMerge/>
            <w:tcBorders>
              <w:top w:val="nil"/>
            </w:tcBorders>
          </w:tcPr>
          <w:p w:rsidR="00015CB5" w:rsidRPr="00A85B3A" w:rsidRDefault="00015CB5" w:rsidP="00A1219B">
            <w:pPr>
              <w:jc w:val="both"/>
              <w:rPr>
                <w:lang w:val="sr-Cyrl-CS"/>
              </w:rPr>
            </w:pPr>
          </w:p>
        </w:tc>
        <w:tc>
          <w:tcPr>
            <w:tcW w:w="275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15CB5" w:rsidRPr="00A85B3A" w:rsidRDefault="00015CB5" w:rsidP="00A1219B">
            <w:pPr>
              <w:rPr>
                <w:sz w:val="16"/>
                <w:szCs w:val="16"/>
                <w:lang w:val="sr-Cyrl-CS"/>
              </w:rPr>
            </w:pPr>
            <w:r w:rsidRPr="00A85B3A">
              <w:rPr>
                <w:sz w:val="16"/>
                <w:szCs w:val="16"/>
                <w:lang w:val="sr-Cyrl-CS"/>
              </w:rPr>
              <w:t>М10+М20+М31+М32+</w:t>
            </w:r>
            <w:r w:rsidRPr="00A85B3A">
              <w:rPr>
                <w:sz w:val="16"/>
                <w:szCs w:val="16"/>
                <w:u w:val="single"/>
                <w:lang w:val="sr-Cyrl-CS"/>
              </w:rPr>
              <w:t>М33</w:t>
            </w:r>
          </w:p>
          <w:p w:rsidR="00015CB5" w:rsidRPr="00A85B3A" w:rsidRDefault="00015CB5" w:rsidP="00A1219B">
            <w:pPr>
              <w:rPr>
                <w:sz w:val="16"/>
                <w:szCs w:val="16"/>
                <w:lang w:val="sr-Cyrl-CS"/>
              </w:rPr>
            </w:pPr>
            <w:r w:rsidRPr="00A85B3A">
              <w:rPr>
                <w:sz w:val="16"/>
                <w:szCs w:val="16"/>
                <w:u w:val="single"/>
                <w:lang w:val="sr-Cyrl-CS"/>
              </w:rPr>
              <w:t>М41</w:t>
            </w:r>
            <w:r w:rsidRPr="00A85B3A">
              <w:rPr>
                <w:sz w:val="16"/>
                <w:szCs w:val="16"/>
                <w:lang w:val="sr-Cyrl-CS"/>
              </w:rPr>
              <w:t>+</w:t>
            </w:r>
            <w:r w:rsidRPr="00A85B3A">
              <w:rPr>
                <w:sz w:val="16"/>
                <w:szCs w:val="16"/>
                <w:u w:val="single"/>
                <w:lang w:val="sr-Cyrl-CS"/>
              </w:rPr>
              <w:t>М42</w:t>
            </w:r>
            <w:r w:rsidRPr="00A85B3A">
              <w:rPr>
                <w:sz w:val="16"/>
                <w:szCs w:val="16"/>
                <w:lang w:val="sr-Cyrl-CS"/>
              </w:rPr>
              <w:t>+</w:t>
            </w:r>
            <w:r w:rsidRPr="00A85B3A">
              <w:rPr>
                <w:sz w:val="16"/>
                <w:szCs w:val="16"/>
                <w:u w:val="single"/>
                <w:lang w:val="sr-Cyrl-CS"/>
              </w:rPr>
              <w:t>М51</w:t>
            </w:r>
            <w:r w:rsidRPr="00A85B3A">
              <w:rPr>
                <w:sz w:val="16"/>
                <w:szCs w:val="16"/>
                <w:lang w:val="sr-Cyrl-CS"/>
              </w:rPr>
              <w:t xml:space="preserve"> </w:t>
            </w:r>
            <w:r w:rsidRPr="00A85B3A">
              <w:rPr>
                <w:rFonts w:cs="Arial"/>
                <w:sz w:val="16"/>
                <w:szCs w:val="16"/>
                <w:lang w:val="sr-Cyrl-CS"/>
              </w:rPr>
              <w:t>≥</w:t>
            </w:r>
          </w:p>
        </w:tc>
        <w:tc>
          <w:tcPr>
            <w:tcW w:w="140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15CB5" w:rsidRPr="00A85B3A" w:rsidRDefault="00015CB5" w:rsidP="00A1219B">
            <w:pPr>
              <w:jc w:val="right"/>
              <w:rPr>
                <w:lang w:val="sr-Cyrl-CS"/>
              </w:rPr>
            </w:pPr>
          </w:p>
          <w:p w:rsidR="00015CB5" w:rsidRPr="00A85B3A" w:rsidRDefault="00015CB5" w:rsidP="00A1219B">
            <w:pPr>
              <w:jc w:val="right"/>
              <w:rPr>
                <w:lang w:val="sr-Cyrl-CS"/>
              </w:rPr>
            </w:pPr>
            <w:r w:rsidRPr="00A85B3A">
              <w:rPr>
                <w:lang w:val="sr-Cyrl-CS"/>
              </w:rPr>
              <w:t>40</w:t>
            </w:r>
          </w:p>
        </w:tc>
        <w:tc>
          <w:tcPr>
            <w:tcW w:w="159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15CB5" w:rsidRPr="00A85B3A" w:rsidRDefault="00015CB5" w:rsidP="00A1219B">
            <w:pPr>
              <w:spacing w:before="240"/>
              <w:jc w:val="right"/>
              <w:rPr>
                <w:lang w:val="sr-Cyrl-CS"/>
              </w:rPr>
            </w:pPr>
            <w:r>
              <w:rPr>
                <w:lang w:val="sr-Cyrl-CS"/>
              </w:rPr>
              <w:t>336</w:t>
            </w:r>
          </w:p>
        </w:tc>
      </w:tr>
      <w:tr w:rsidR="00015CB5" w:rsidRPr="00A85B3A" w:rsidTr="00A1219B">
        <w:tc>
          <w:tcPr>
            <w:tcW w:w="4597" w:type="dxa"/>
            <w:vMerge/>
            <w:tcBorders>
              <w:top w:val="threeDEmboss" w:sz="6" w:space="0" w:color="auto"/>
            </w:tcBorders>
          </w:tcPr>
          <w:p w:rsidR="00015CB5" w:rsidRPr="00A85B3A" w:rsidRDefault="00015CB5" w:rsidP="00A1219B">
            <w:pPr>
              <w:jc w:val="both"/>
              <w:rPr>
                <w:lang w:val="sr-Cyrl-CS"/>
              </w:rPr>
            </w:pPr>
          </w:p>
        </w:tc>
        <w:tc>
          <w:tcPr>
            <w:tcW w:w="27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15CB5" w:rsidRPr="00A85B3A" w:rsidRDefault="00015CB5" w:rsidP="00A1219B">
            <w:pPr>
              <w:rPr>
                <w:sz w:val="16"/>
                <w:szCs w:val="16"/>
                <w:lang w:val="sr-Cyrl-CS"/>
              </w:rPr>
            </w:pPr>
            <w:r w:rsidRPr="00A85B3A">
              <w:rPr>
                <w:sz w:val="16"/>
                <w:szCs w:val="16"/>
                <w:lang w:val="sr-Cyrl-CS"/>
              </w:rPr>
              <w:t>М11+М12+М21+М22</w:t>
            </w:r>
          </w:p>
          <w:p w:rsidR="00015CB5" w:rsidRPr="00A85B3A" w:rsidRDefault="00015CB5" w:rsidP="00A1219B">
            <w:pPr>
              <w:rPr>
                <w:sz w:val="16"/>
                <w:szCs w:val="16"/>
                <w:lang w:val="sr-Cyrl-CS"/>
              </w:rPr>
            </w:pPr>
            <w:r w:rsidRPr="00A85B3A">
              <w:rPr>
                <w:sz w:val="16"/>
                <w:szCs w:val="16"/>
                <w:lang w:val="sr-Cyrl-CS"/>
              </w:rPr>
              <w:t xml:space="preserve">М23+М24+М31+М32+М41+М42 </w:t>
            </w:r>
            <w:r w:rsidRPr="00A85B3A">
              <w:rPr>
                <w:rFonts w:cs="Arial"/>
                <w:sz w:val="16"/>
                <w:szCs w:val="16"/>
                <w:lang w:val="sr-Cyrl-CS"/>
              </w:rPr>
              <w:t>≥</w:t>
            </w:r>
          </w:p>
        </w:tc>
        <w:tc>
          <w:tcPr>
            <w:tcW w:w="14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15CB5" w:rsidRPr="00A85B3A" w:rsidRDefault="00015CB5" w:rsidP="00A1219B">
            <w:pPr>
              <w:jc w:val="right"/>
              <w:rPr>
                <w:lang w:val="sr-Cyrl-CS"/>
              </w:rPr>
            </w:pPr>
          </w:p>
          <w:p w:rsidR="00015CB5" w:rsidRPr="00A85B3A" w:rsidRDefault="00015CB5" w:rsidP="00A1219B">
            <w:pPr>
              <w:jc w:val="right"/>
              <w:rPr>
                <w:lang w:val="sr-Cyrl-CS"/>
              </w:rPr>
            </w:pPr>
            <w:r w:rsidRPr="00A85B3A">
              <w:rPr>
                <w:lang w:val="sr-Cyrl-CS"/>
              </w:rPr>
              <w:t>28</w:t>
            </w:r>
          </w:p>
        </w:tc>
        <w:tc>
          <w:tcPr>
            <w:tcW w:w="159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15CB5" w:rsidRPr="00A85B3A" w:rsidRDefault="00015CB5" w:rsidP="00A1219B">
            <w:pPr>
              <w:spacing w:before="240"/>
              <w:jc w:val="right"/>
              <w:rPr>
                <w:lang w:val="sr-Cyrl-CS"/>
              </w:rPr>
            </w:pPr>
            <w:r>
              <w:rPr>
                <w:lang w:val="sr-Cyrl-CS"/>
              </w:rPr>
              <w:t>332</w:t>
            </w:r>
          </w:p>
        </w:tc>
      </w:tr>
      <w:tr w:rsidR="00015CB5" w:rsidRPr="00A85B3A" w:rsidTr="00A1219B">
        <w:tc>
          <w:tcPr>
            <w:tcW w:w="4597" w:type="dxa"/>
            <w:vMerge/>
            <w:tcBorders>
              <w:top w:val="threeDEmboss" w:sz="6" w:space="0" w:color="auto"/>
            </w:tcBorders>
          </w:tcPr>
          <w:p w:rsidR="00015CB5" w:rsidRPr="00A85B3A" w:rsidRDefault="00015CB5" w:rsidP="00A1219B">
            <w:pPr>
              <w:jc w:val="both"/>
              <w:rPr>
                <w:lang w:val="sr-Cyrl-CS"/>
              </w:rPr>
            </w:pPr>
          </w:p>
        </w:tc>
        <w:tc>
          <w:tcPr>
            <w:tcW w:w="2750" w:type="dxa"/>
            <w:tcBorders>
              <w:bottom w:val="threeDEmboss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CB5" w:rsidRPr="00A85B3A" w:rsidRDefault="00015CB5" w:rsidP="00A1219B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1402" w:type="dxa"/>
            <w:tcBorders>
              <w:left w:val="single" w:sz="4" w:space="0" w:color="auto"/>
              <w:bottom w:val="threeDEmboss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CB5" w:rsidRPr="00A85B3A" w:rsidRDefault="00015CB5" w:rsidP="00A1219B">
            <w:pPr>
              <w:jc w:val="right"/>
              <w:rPr>
                <w:lang w:val="sr-Cyrl-CS"/>
              </w:rPr>
            </w:pPr>
          </w:p>
        </w:tc>
        <w:tc>
          <w:tcPr>
            <w:tcW w:w="1599" w:type="dxa"/>
            <w:tcBorders>
              <w:left w:val="single" w:sz="4" w:space="0" w:color="auto"/>
              <w:bottom w:val="threeDEmboss" w:sz="6" w:space="0" w:color="auto"/>
            </w:tcBorders>
            <w:shd w:val="clear" w:color="auto" w:fill="auto"/>
            <w:vAlign w:val="center"/>
          </w:tcPr>
          <w:p w:rsidR="00015CB5" w:rsidRPr="00A85B3A" w:rsidRDefault="00015CB5" w:rsidP="00A1219B">
            <w:pPr>
              <w:jc w:val="right"/>
              <w:rPr>
                <w:lang w:val="sr-Cyrl-CS"/>
              </w:rPr>
            </w:pPr>
          </w:p>
        </w:tc>
      </w:tr>
      <w:tr w:rsidR="00015CB5" w:rsidRPr="00A85B3A" w:rsidTr="00A1219B">
        <w:tc>
          <w:tcPr>
            <w:tcW w:w="4597" w:type="dxa"/>
            <w:vMerge w:val="restart"/>
            <w:tcBorders>
              <w:top w:val="threeDEmboss" w:sz="6" w:space="0" w:color="auto"/>
            </w:tcBorders>
          </w:tcPr>
          <w:p w:rsidR="00015CB5" w:rsidRPr="00A85B3A" w:rsidRDefault="00015CB5" w:rsidP="00A1219B">
            <w:pPr>
              <w:jc w:val="center"/>
              <w:rPr>
                <w:b/>
                <w:lang w:val="sr-Cyrl-CS"/>
              </w:rPr>
            </w:pPr>
            <w:r w:rsidRPr="00A85B3A">
              <w:rPr>
                <w:b/>
                <w:lang w:val="sr-Cyrl-CS"/>
              </w:rPr>
              <w:t>Научни саветник</w:t>
            </w:r>
          </w:p>
        </w:tc>
        <w:tc>
          <w:tcPr>
            <w:tcW w:w="2750" w:type="dxa"/>
            <w:tcBorders>
              <w:top w:val="threeDEmboss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CB5" w:rsidRPr="00A85B3A" w:rsidRDefault="00015CB5" w:rsidP="00A1219B">
            <w:pPr>
              <w:rPr>
                <w:sz w:val="16"/>
                <w:szCs w:val="16"/>
                <w:lang w:val="sr-Cyrl-CS"/>
              </w:rPr>
            </w:pPr>
            <w:r w:rsidRPr="00A85B3A">
              <w:rPr>
                <w:lang w:val="sr-Cyrl-CS"/>
              </w:rPr>
              <w:t>Укупно</w:t>
            </w:r>
          </w:p>
        </w:tc>
        <w:tc>
          <w:tcPr>
            <w:tcW w:w="1402" w:type="dxa"/>
            <w:tcBorders>
              <w:top w:val="threeDEmboss" w:sz="6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CB5" w:rsidRPr="00A85B3A" w:rsidRDefault="00015CB5" w:rsidP="00A1219B">
            <w:pPr>
              <w:jc w:val="right"/>
              <w:rPr>
                <w:lang w:val="sr-Cyrl-CS"/>
              </w:rPr>
            </w:pPr>
            <w:r w:rsidRPr="00A85B3A">
              <w:rPr>
                <w:lang w:val="sr-Cyrl-CS"/>
              </w:rPr>
              <w:t>65</w:t>
            </w:r>
          </w:p>
        </w:tc>
        <w:tc>
          <w:tcPr>
            <w:tcW w:w="1599" w:type="dxa"/>
            <w:tcBorders>
              <w:top w:val="threeDEmboss" w:sz="6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15CB5" w:rsidRPr="00A85B3A" w:rsidRDefault="00015CB5" w:rsidP="00A1219B">
            <w:pPr>
              <w:jc w:val="right"/>
              <w:rPr>
                <w:lang w:val="sr-Cyrl-CS"/>
              </w:rPr>
            </w:pPr>
          </w:p>
        </w:tc>
      </w:tr>
      <w:tr w:rsidR="00015CB5" w:rsidRPr="00A85B3A" w:rsidTr="00A1219B">
        <w:tc>
          <w:tcPr>
            <w:tcW w:w="4597" w:type="dxa"/>
            <w:vMerge/>
            <w:tcBorders>
              <w:top w:val="threeDEmboss" w:sz="6" w:space="0" w:color="auto"/>
            </w:tcBorders>
          </w:tcPr>
          <w:p w:rsidR="00015CB5" w:rsidRPr="00A85B3A" w:rsidRDefault="00015CB5" w:rsidP="00A1219B">
            <w:pPr>
              <w:jc w:val="both"/>
              <w:rPr>
                <w:lang w:val="sr-Cyrl-CS"/>
              </w:rPr>
            </w:pPr>
          </w:p>
        </w:tc>
        <w:tc>
          <w:tcPr>
            <w:tcW w:w="2750" w:type="dxa"/>
            <w:shd w:val="clear" w:color="auto" w:fill="auto"/>
            <w:vAlign w:val="center"/>
          </w:tcPr>
          <w:p w:rsidR="00015CB5" w:rsidRPr="00A85B3A" w:rsidRDefault="00015CB5" w:rsidP="00A1219B">
            <w:pPr>
              <w:rPr>
                <w:sz w:val="16"/>
                <w:szCs w:val="16"/>
                <w:lang w:val="sr-Cyrl-CS"/>
              </w:rPr>
            </w:pPr>
            <w:r w:rsidRPr="00A85B3A">
              <w:rPr>
                <w:sz w:val="16"/>
                <w:szCs w:val="16"/>
                <w:lang w:val="sr-Cyrl-CS"/>
              </w:rPr>
              <w:t>М10+М20+М31+М32+М33</w:t>
            </w:r>
          </w:p>
          <w:p w:rsidR="00015CB5" w:rsidRPr="00A85B3A" w:rsidRDefault="00015CB5" w:rsidP="00A1219B">
            <w:pPr>
              <w:rPr>
                <w:sz w:val="16"/>
                <w:szCs w:val="16"/>
                <w:lang w:val="sr-Cyrl-CS"/>
              </w:rPr>
            </w:pPr>
            <w:r w:rsidRPr="00A85B3A">
              <w:rPr>
                <w:sz w:val="16"/>
                <w:szCs w:val="16"/>
                <w:lang w:val="sr-Cyrl-CS"/>
              </w:rPr>
              <w:t xml:space="preserve">М41+М42+М51 </w:t>
            </w:r>
            <w:r w:rsidRPr="00A85B3A">
              <w:rPr>
                <w:rFonts w:cs="Arial"/>
                <w:sz w:val="16"/>
                <w:szCs w:val="16"/>
                <w:lang w:val="sr-Cyrl-CS"/>
              </w:rPr>
              <w:t>≥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15CB5" w:rsidRPr="00A85B3A" w:rsidRDefault="00015CB5" w:rsidP="00A1219B">
            <w:pPr>
              <w:jc w:val="right"/>
              <w:rPr>
                <w:lang w:val="sr-Cyrl-CS"/>
              </w:rPr>
            </w:pPr>
            <w:r w:rsidRPr="00A85B3A">
              <w:rPr>
                <w:lang w:val="sr-Cyrl-CS"/>
              </w:rPr>
              <w:t>50</w:t>
            </w:r>
          </w:p>
        </w:tc>
        <w:tc>
          <w:tcPr>
            <w:tcW w:w="1599" w:type="dxa"/>
            <w:shd w:val="clear" w:color="auto" w:fill="auto"/>
            <w:vAlign w:val="center"/>
          </w:tcPr>
          <w:p w:rsidR="00015CB5" w:rsidRPr="00A85B3A" w:rsidRDefault="00015CB5" w:rsidP="00A1219B">
            <w:pPr>
              <w:jc w:val="right"/>
              <w:rPr>
                <w:lang w:val="sr-Cyrl-CS"/>
              </w:rPr>
            </w:pPr>
          </w:p>
        </w:tc>
      </w:tr>
      <w:tr w:rsidR="00015CB5" w:rsidRPr="00A85B3A" w:rsidTr="00A1219B">
        <w:tc>
          <w:tcPr>
            <w:tcW w:w="4597" w:type="dxa"/>
            <w:vMerge/>
            <w:tcBorders>
              <w:top w:val="threeDEmboss" w:sz="6" w:space="0" w:color="auto"/>
            </w:tcBorders>
          </w:tcPr>
          <w:p w:rsidR="00015CB5" w:rsidRPr="00A85B3A" w:rsidRDefault="00015CB5" w:rsidP="00A1219B">
            <w:pPr>
              <w:jc w:val="both"/>
              <w:rPr>
                <w:lang w:val="sr-Cyrl-CS"/>
              </w:rPr>
            </w:pPr>
          </w:p>
        </w:tc>
        <w:tc>
          <w:tcPr>
            <w:tcW w:w="2750" w:type="dxa"/>
            <w:shd w:val="clear" w:color="auto" w:fill="auto"/>
            <w:vAlign w:val="center"/>
          </w:tcPr>
          <w:p w:rsidR="00015CB5" w:rsidRPr="00A85B3A" w:rsidRDefault="00015CB5" w:rsidP="00A1219B">
            <w:pPr>
              <w:rPr>
                <w:sz w:val="16"/>
                <w:szCs w:val="16"/>
                <w:lang w:val="sr-Cyrl-CS"/>
              </w:rPr>
            </w:pPr>
            <w:r w:rsidRPr="00A85B3A">
              <w:rPr>
                <w:sz w:val="16"/>
                <w:szCs w:val="16"/>
                <w:lang w:val="sr-Cyrl-CS"/>
              </w:rPr>
              <w:t>М11+М12+М21+М22</w:t>
            </w:r>
          </w:p>
          <w:p w:rsidR="00015CB5" w:rsidRPr="00A85B3A" w:rsidRDefault="00015CB5" w:rsidP="00A1219B">
            <w:pPr>
              <w:rPr>
                <w:sz w:val="16"/>
                <w:szCs w:val="16"/>
                <w:lang w:val="sr-Cyrl-CS"/>
              </w:rPr>
            </w:pPr>
            <w:r w:rsidRPr="00A85B3A">
              <w:rPr>
                <w:sz w:val="16"/>
                <w:szCs w:val="16"/>
                <w:lang w:val="sr-Cyrl-CS"/>
              </w:rPr>
              <w:t>М23+М24+М31+М32</w:t>
            </w:r>
            <w:r w:rsidRPr="00A85B3A">
              <w:rPr>
                <w:rFonts w:cs="Arial"/>
                <w:sz w:val="16"/>
                <w:szCs w:val="16"/>
                <w:lang w:val="sr-Cyrl-CS"/>
              </w:rPr>
              <w:t>≥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15CB5" w:rsidRPr="00A85B3A" w:rsidRDefault="00015CB5" w:rsidP="00A1219B">
            <w:pPr>
              <w:jc w:val="right"/>
              <w:rPr>
                <w:lang w:val="sr-Cyrl-CS"/>
              </w:rPr>
            </w:pPr>
            <w:r w:rsidRPr="00A85B3A">
              <w:rPr>
                <w:lang w:val="sr-Cyrl-CS"/>
              </w:rPr>
              <w:t>35</w:t>
            </w:r>
          </w:p>
        </w:tc>
        <w:tc>
          <w:tcPr>
            <w:tcW w:w="1599" w:type="dxa"/>
            <w:shd w:val="clear" w:color="auto" w:fill="auto"/>
            <w:vAlign w:val="center"/>
          </w:tcPr>
          <w:p w:rsidR="00015CB5" w:rsidRPr="00A85B3A" w:rsidRDefault="00015CB5" w:rsidP="00A1219B">
            <w:pPr>
              <w:jc w:val="right"/>
              <w:rPr>
                <w:lang w:val="sr-Cyrl-CS"/>
              </w:rPr>
            </w:pPr>
          </w:p>
        </w:tc>
      </w:tr>
      <w:tr w:rsidR="00015CB5" w:rsidRPr="00A85B3A" w:rsidTr="00A1219B">
        <w:tc>
          <w:tcPr>
            <w:tcW w:w="4597" w:type="dxa"/>
            <w:vMerge/>
            <w:tcBorders>
              <w:top w:val="threeDEmboss" w:sz="6" w:space="0" w:color="auto"/>
            </w:tcBorders>
          </w:tcPr>
          <w:p w:rsidR="00015CB5" w:rsidRPr="00A85B3A" w:rsidRDefault="00015CB5" w:rsidP="00A1219B">
            <w:pPr>
              <w:jc w:val="both"/>
              <w:rPr>
                <w:lang w:val="sr-Cyrl-CS"/>
              </w:rPr>
            </w:pPr>
          </w:p>
        </w:tc>
        <w:tc>
          <w:tcPr>
            <w:tcW w:w="2750" w:type="dxa"/>
            <w:shd w:val="clear" w:color="auto" w:fill="auto"/>
            <w:vAlign w:val="center"/>
          </w:tcPr>
          <w:p w:rsidR="00015CB5" w:rsidRPr="00A85B3A" w:rsidRDefault="00015CB5" w:rsidP="00A1219B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015CB5" w:rsidRPr="00A85B3A" w:rsidRDefault="00015CB5" w:rsidP="00A1219B">
            <w:pPr>
              <w:jc w:val="right"/>
              <w:rPr>
                <w:lang w:val="sr-Cyrl-CS"/>
              </w:rPr>
            </w:pPr>
          </w:p>
        </w:tc>
        <w:tc>
          <w:tcPr>
            <w:tcW w:w="1599" w:type="dxa"/>
            <w:shd w:val="clear" w:color="auto" w:fill="auto"/>
            <w:vAlign w:val="center"/>
          </w:tcPr>
          <w:p w:rsidR="00015CB5" w:rsidRPr="00A85B3A" w:rsidRDefault="00015CB5" w:rsidP="00A1219B">
            <w:pPr>
              <w:jc w:val="right"/>
              <w:rPr>
                <w:lang w:val="sr-Cyrl-CS"/>
              </w:rPr>
            </w:pPr>
          </w:p>
        </w:tc>
      </w:tr>
    </w:tbl>
    <w:p w:rsidR="00015CB5" w:rsidRDefault="00015CB5" w:rsidP="00015CB5">
      <w:pPr>
        <w:jc w:val="both"/>
        <w:rPr>
          <w:b/>
          <w:lang w:val="sr-Cyrl-CS"/>
        </w:rPr>
      </w:pPr>
    </w:p>
    <w:p w:rsidR="00015CB5" w:rsidRPr="008A1783" w:rsidRDefault="00015CB5" w:rsidP="00015CB5">
      <w:pPr>
        <w:jc w:val="both"/>
        <w:rPr>
          <w:lang w:val="sr-Cyrl-CS"/>
        </w:rPr>
      </w:pPr>
      <w:r w:rsidRPr="008A1783">
        <w:rPr>
          <w:lang w:val="sr-Cyrl-CS"/>
        </w:rPr>
        <w:t xml:space="preserve">За избор у научног саветника је потребно да је публикован један рад категорија М41-45 М51-52 на српском језику или језицима националних мањина. </w:t>
      </w:r>
    </w:p>
    <w:p w:rsidR="00EA1F17" w:rsidRDefault="00EA1F17"/>
    <w:sectPr w:rsidR="00EA1F17" w:rsidSect="00EA1F17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015CB5"/>
    <w:rsid w:val="00015CB5"/>
    <w:rsid w:val="00EA1F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5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</Words>
  <Characters>707</Characters>
  <Application>Microsoft Office Word</Application>
  <DocSecurity>0</DocSecurity>
  <Lines>5</Lines>
  <Paragraphs>1</Paragraphs>
  <ScaleCrop>false</ScaleCrop>
  <Company/>
  <LinksUpToDate>false</LinksUpToDate>
  <CharactersWithSpaces>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a</cp:lastModifiedBy>
  <cp:revision>1</cp:revision>
  <dcterms:created xsi:type="dcterms:W3CDTF">2014-01-31T10:06:00Z</dcterms:created>
  <dcterms:modified xsi:type="dcterms:W3CDTF">2014-01-31T10:07:00Z</dcterms:modified>
</cp:coreProperties>
</file>